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E8B2A" w14:textId="77777777" w:rsidR="00871DFF" w:rsidRPr="004E6E14" w:rsidRDefault="00871DFF" w:rsidP="00871DFF">
      <w:pPr>
        <w:jc w:val="center"/>
        <w:rPr>
          <w:b/>
          <w:bCs/>
          <w:sz w:val="32"/>
          <w:szCs w:val="32"/>
          <w:vertAlign w:val="superscript"/>
        </w:rPr>
      </w:pPr>
      <w:bookmarkStart w:id="0" w:name="_Toc536190132"/>
      <w:r w:rsidRPr="004E6E14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F8DAF0A" w14:textId="77777777" w:rsidR="00871DFF" w:rsidRPr="004E6E14" w:rsidRDefault="00871DFF" w:rsidP="00871DFF">
      <w:pPr>
        <w:jc w:val="center"/>
        <w:rPr>
          <w:b/>
          <w:bCs/>
          <w:sz w:val="32"/>
          <w:szCs w:val="32"/>
          <w:vertAlign w:val="superscript"/>
        </w:rPr>
      </w:pPr>
      <w:r w:rsidRPr="004E6E14">
        <w:rPr>
          <w:b/>
          <w:bCs/>
          <w:sz w:val="32"/>
          <w:szCs w:val="32"/>
          <w:vertAlign w:val="superscript"/>
        </w:rPr>
        <w:t>высшего образования</w:t>
      </w:r>
    </w:p>
    <w:p w14:paraId="4980D1DF" w14:textId="77777777" w:rsidR="00871DFF" w:rsidRPr="004E6E14" w:rsidRDefault="00871DFF" w:rsidP="00871DFF">
      <w:pPr>
        <w:jc w:val="center"/>
        <w:rPr>
          <w:b/>
          <w:bCs/>
          <w:sz w:val="32"/>
          <w:szCs w:val="32"/>
          <w:vertAlign w:val="superscript"/>
        </w:rPr>
      </w:pPr>
      <w:r w:rsidRPr="004E6E14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E003D89" w14:textId="77777777" w:rsidR="00871DFF" w:rsidRPr="004E6E14" w:rsidRDefault="00871DFF" w:rsidP="00871DFF">
      <w:pPr>
        <w:rPr>
          <w:b/>
          <w:bCs/>
        </w:rPr>
      </w:pPr>
    </w:p>
    <w:p w14:paraId="1A45B5B2" w14:textId="77777777" w:rsidR="00871DFF" w:rsidRPr="004E6E14" w:rsidRDefault="00871DFF" w:rsidP="00871DFF">
      <w:pPr>
        <w:rPr>
          <w:b/>
          <w:bCs/>
        </w:rPr>
      </w:pPr>
    </w:p>
    <w:tbl>
      <w:tblPr>
        <w:tblW w:w="4253" w:type="dxa"/>
        <w:tblInd w:w="6629" w:type="dxa"/>
        <w:tblLook w:val="01E0" w:firstRow="1" w:lastRow="1" w:firstColumn="1" w:lastColumn="1" w:noHBand="0" w:noVBand="0"/>
      </w:tblPr>
      <w:tblGrid>
        <w:gridCol w:w="4253"/>
      </w:tblGrid>
      <w:tr w:rsidR="00871DFF" w:rsidRPr="004E6E14" w14:paraId="620F6273" w14:textId="77777777" w:rsidTr="00C3702A">
        <w:tc>
          <w:tcPr>
            <w:tcW w:w="4253" w:type="dxa"/>
          </w:tcPr>
          <w:p w14:paraId="7F582A21" w14:textId="3588906E" w:rsidR="00871DFF" w:rsidRPr="004E6E14" w:rsidRDefault="00871DFF" w:rsidP="00C3702A">
            <w:pPr>
              <w:rPr>
                <w:b/>
                <w:bCs/>
              </w:rPr>
            </w:pPr>
            <w:r w:rsidRPr="004E6E14">
              <w:rPr>
                <w:b/>
                <w:bCs/>
              </w:rPr>
              <w:t>УТВЕРЖД</w:t>
            </w:r>
            <w:r w:rsidR="005D6253">
              <w:rPr>
                <w:b/>
                <w:bCs/>
              </w:rPr>
              <w:t>ЕНО</w:t>
            </w:r>
          </w:p>
          <w:p w14:paraId="7455243A" w14:textId="77777777" w:rsidR="00871DFF" w:rsidRPr="004E6E14" w:rsidRDefault="00871DFF" w:rsidP="00C3702A">
            <w:pPr>
              <w:rPr>
                <w:b/>
                <w:bCs/>
              </w:rPr>
            </w:pPr>
            <w:r w:rsidRPr="004E6E14">
              <w:rPr>
                <w:b/>
                <w:bCs/>
              </w:rPr>
              <w:t>Председатель УМС</w:t>
            </w:r>
          </w:p>
          <w:p w14:paraId="015BC92C" w14:textId="77777777" w:rsidR="00871DFF" w:rsidRPr="004E6E14" w:rsidRDefault="00871DFF" w:rsidP="00C3702A">
            <w:pPr>
              <w:rPr>
                <w:b/>
                <w:bCs/>
              </w:rPr>
            </w:pPr>
            <w:r w:rsidRPr="004E6E14">
              <w:rPr>
                <w:b/>
                <w:bCs/>
              </w:rPr>
              <w:t>факультета государственной</w:t>
            </w:r>
          </w:p>
          <w:p w14:paraId="39415974" w14:textId="77777777" w:rsidR="00871DFF" w:rsidRPr="004E6E14" w:rsidRDefault="00871DFF" w:rsidP="00C3702A">
            <w:pPr>
              <w:rPr>
                <w:sz w:val="20"/>
                <w:szCs w:val="20"/>
                <w:lang w:eastAsia="en-US"/>
              </w:rPr>
            </w:pPr>
            <w:r w:rsidRPr="004E6E14">
              <w:rPr>
                <w:b/>
                <w:bCs/>
              </w:rPr>
              <w:t>культурной политики</w:t>
            </w:r>
            <w:r w:rsidRPr="004E6E14">
              <w:rPr>
                <w:sz w:val="20"/>
                <w:szCs w:val="20"/>
                <w:lang w:eastAsia="en-US"/>
              </w:rPr>
              <w:t xml:space="preserve"> </w:t>
            </w:r>
          </w:p>
          <w:p w14:paraId="1B118106" w14:textId="77777777" w:rsidR="00871DFF" w:rsidRPr="004E6E14" w:rsidRDefault="00871DFF" w:rsidP="00C3702A">
            <w:pPr>
              <w:rPr>
                <w:b/>
                <w:bCs/>
              </w:rPr>
            </w:pPr>
            <w:r w:rsidRPr="004E6E14">
              <w:rPr>
                <w:b/>
                <w:bCs/>
              </w:rPr>
              <w:t xml:space="preserve">А.Ю. </w:t>
            </w:r>
            <w:proofErr w:type="spellStart"/>
            <w:r w:rsidRPr="004E6E14">
              <w:rPr>
                <w:b/>
                <w:bCs/>
              </w:rPr>
              <w:t>Единак</w:t>
            </w:r>
            <w:proofErr w:type="spellEnd"/>
            <w:r w:rsidRPr="004E6E14">
              <w:rPr>
                <w:b/>
                <w:bCs/>
              </w:rPr>
              <w:t xml:space="preserve"> </w:t>
            </w:r>
          </w:p>
          <w:p w14:paraId="098F85DF" w14:textId="77777777" w:rsidR="00871DFF" w:rsidRPr="004E6E14" w:rsidRDefault="00871DFF" w:rsidP="00C3702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0340B697" w14:textId="77777777" w:rsidR="00871DFF" w:rsidRPr="004E6E14" w:rsidRDefault="00871DFF" w:rsidP="00871DFF">
      <w:pPr>
        <w:rPr>
          <w:b/>
          <w:bCs/>
        </w:rPr>
      </w:pPr>
    </w:p>
    <w:p w14:paraId="64A9660B" w14:textId="77777777" w:rsidR="00871DFF" w:rsidRPr="004E6E14" w:rsidRDefault="00871DFF" w:rsidP="00871DFF">
      <w:pPr>
        <w:ind w:right="27"/>
      </w:pPr>
    </w:p>
    <w:p w14:paraId="51BC8DC3" w14:textId="77777777" w:rsidR="00871DFF" w:rsidRPr="004E6E14" w:rsidRDefault="00871DFF" w:rsidP="00871DFF">
      <w:pPr>
        <w:ind w:right="27"/>
      </w:pPr>
    </w:p>
    <w:p w14:paraId="4997538C" w14:textId="77777777" w:rsidR="00871DFF" w:rsidRPr="004E6E14" w:rsidRDefault="00871DFF" w:rsidP="00871DFF">
      <w:pPr>
        <w:ind w:right="27"/>
      </w:pPr>
    </w:p>
    <w:p w14:paraId="4D6CF64E" w14:textId="77777777" w:rsidR="00871DFF" w:rsidRPr="004E6E14" w:rsidRDefault="00871DFF" w:rsidP="00871DFF">
      <w:pPr>
        <w:ind w:right="27"/>
        <w:rPr>
          <w:b/>
          <w:bCs/>
        </w:rPr>
      </w:pPr>
    </w:p>
    <w:p w14:paraId="6831DD02" w14:textId="2BAD7012" w:rsidR="00871DFF" w:rsidRPr="004E6E14" w:rsidRDefault="00871DFF" w:rsidP="00871DFF">
      <w:pPr>
        <w:keepNext/>
        <w:spacing w:before="1" w:after="60" w:line="321" w:lineRule="exact"/>
        <w:ind w:left="650"/>
        <w:jc w:val="center"/>
        <w:outlineLvl w:val="1"/>
        <w:rPr>
          <w:b/>
          <w:bCs/>
          <w:iCs/>
          <w:sz w:val="28"/>
          <w:szCs w:val="28"/>
          <w:lang w:eastAsia="en-US"/>
        </w:rPr>
      </w:pPr>
      <w:r>
        <w:rPr>
          <w:b/>
          <w:iCs/>
          <w:smallCaps/>
          <w:sz w:val="28"/>
          <w:szCs w:val="28"/>
          <w:lang w:val="x-none"/>
        </w:rPr>
        <w:t xml:space="preserve">ФОНД ОЦЕНОЧНЫХ СРЕДСТВ </w:t>
      </w:r>
      <w:r w:rsidR="00137820">
        <w:rPr>
          <w:b/>
          <w:iCs/>
          <w:smallCaps/>
          <w:sz w:val="28"/>
          <w:szCs w:val="28"/>
          <w:lang w:val="x-none"/>
        </w:rPr>
        <w:t>ДИСЦИПЛИНЫ</w:t>
      </w:r>
      <w:r w:rsidRPr="004E6E14">
        <w:rPr>
          <w:b/>
          <w:iCs/>
          <w:smallCaps/>
          <w:sz w:val="28"/>
          <w:szCs w:val="28"/>
          <w:lang w:val="x-none"/>
        </w:rPr>
        <w:br/>
      </w:r>
      <w:r>
        <w:rPr>
          <w:b/>
          <w:bCs/>
          <w:iCs/>
          <w:sz w:val="28"/>
          <w:szCs w:val="28"/>
          <w:lang w:eastAsia="en-US"/>
        </w:rPr>
        <w:t>НАУЧНЫЕ ШКОЛЫ МЕНЕДЖМЕНТА СОЦИАЛЬНО-КУЛЬТУРНОЙ ДЕЯТЕЛЬНОСТИ</w:t>
      </w:r>
    </w:p>
    <w:p w14:paraId="5BF88B4A" w14:textId="77777777" w:rsidR="00871DFF" w:rsidRPr="004E6E14" w:rsidRDefault="00871DFF" w:rsidP="00871DFF">
      <w:pPr>
        <w:rPr>
          <w:sz w:val="20"/>
          <w:szCs w:val="20"/>
          <w:lang w:val="x-none" w:eastAsia="en-US"/>
        </w:rPr>
      </w:pPr>
    </w:p>
    <w:p w14:paraId="69046F7F" w14:textId="77777777" w:rsidR="00871DFF" w:rsidRPr="004E6E14" w:rsidRDefault="00871DFF" w:rsidP="00871DFF">
      <w:pPr>
        <w:ind w:right="-284"/>
        <w:jc w:val="center"/>
        <w:rPr>
          <w:b/>
          <w:bCs/>
        </w:rPr>
      </w:pPr>
      <w:r w:rsidRPr="004E6E14">
        <w:rPr>
          <w:b/>
          <w:bCs/>
        </w:rPr>
        <w:t>Название и код направления подготовки</w:t>
      </w:r>
    </w:p>
    <w:p w14:paraId="6A363E44" w14:textId="77777777" w:rsidR="00871DFF" w:rsidRPr="004E6E14" w:rsidRDefault="00871DFF" w:rsidP="00871DFF">
      <w:pPr>
        <w:ind w:right="-284"/>
        <w:jc w:val="center"/>
        <w:rPr>
          <w:szCs w:val="20"/>
          <w:lang w:eastAsia="en-US"/>
        </w:rPr>
      </w:pPr>
      <w:r>
        <w:rPr>
          <w:szCs w:val="20"/>
          <w:lang w:eastAsia="en-US"/>
        </w:rPr>
        <w:t>51.04</w:t>
      </w:r>
      <w:r w:rsidRPr="004E6E14">
        <w:rPr>
          <w:szCs w:val="20"/>
          <w:lang w:eastAsia="en-US"/>
        </w:rPr>
        <w:t>.03 Социально-культурная деятельность</w:t>
      </w:r>
    </w:p>
    <w:p w14:paraId="3DFF9C75" w14:textId="65220D6A" w:rsidR="00871DFF" w:rsidRPr="004E6E14" w:rsidRDefault="00871DFF" w:rsidP="00871DFF">
      <w:pPr>
        <w:ind w:left="678" w:right="141" w:firstLine="724"/>
        <w:jc w:val="center"/>
        <w:rPr>
          <w:szCs w:val="20"/>
          <w:lang w:eastAsia="en-US"/>
        </w:rPr>
      </w:pPr>
      <w:r w:rsidRPr="004E6E14">
        <w:rPr>
          <w:b/>
          <w:szCs w:val="20"/>
          <w:lang w:eastAsia="en-US"/>
        </w:rPr>
        <w:t>Про</w:t>
      </w:r>
      <w:r w:rsidR="00F943A2">
        <w:rPr>
          <w:b/>
          <w:szCs w:val="20"/>
          <w:lang w:eastAsia="en-US"/>
        </w:rPr>
        <w:t>грамма</w:t>
      </w:r>
      <w:r w:rsidRPr="004E6E14">
        <w:rPr>
          <w:b/>
          <w:szCs w:val="20"/>
          <w:lang w:eastAsia="en-US"/>
        </w:rPr>
        <w:t xml:space="preserve"> подготовки</w:t>
      </w:r>
      <w:r w:rsidRPr="004E6E14">
        <w:rPr>
          <w:szCs w:val="20"/>
          <w:lang w:eastAsia="en-US"/>
        </w:rPr>
        <w:t xml:space="preserve"> </w:t>
      </w:r>
      <w:r w:rsidRPr="00871DFF">
        <w:rPr>
          <w:szCs w:val="20"/>
          <w:lang w:eastAsia="en-US"/>
        </w:rPr>
        <w:t xml:space="preserve">Менеджмент </w:t>
      </w:r>
      <w:r w:rsidR="004C588F">
        <w:rPr>
          <w:szCs w:val="20"/>
          <w:lang w:eastAsia="en-US"/>
        </w:rPr>
        <w:t xml:space="preserve">в </w:t>
      </w:r>
      <w:r w:rsidRPr="00871DFF">
        <w:rPr>
          <w:szCs w:val="20"/>
          <w:lang w:eastAsia="en-US"/>
        </w:rPr>
        <w:t>сфере государственной культурной политики</w:t>
      </w:r>
    </w:p>
    <w:p w14:paraId="1222019C" w14:textId="77777777" w:rsidR="00871DFF" w:rsidRPr="004E6E14" w:rsidRDefault="00871DFF" w:rsidP="00871DFF">
      <w:pPr>
        <w:ind w:left="296" w:right="85"/>
        <w:jc w:val="center"/>
        <w:rPr>
          <w:szCs w:val="20"/>
          <w:lang w:eastAsia="en-US"/>
        </w:rPr>
      </w:pPr>
      <w:r w:rsidRPr="004E6E14">
        <w:rPr>
          <w:b/>
          <w:bCs/>
        </w:rPr>
        <w:t>Уровень квалификации</w:t>
      </w:r>
      <w:r w:rsidRPr="004E6E14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магистр</w:t>
      </w:r>
    </w:p>
    <w:p w14:paraId="3DA46DA0" w14:textId="77777777" w:rsidR="00871DFF" w:rsidRPr="004E6E14" w:rsidRDefault="00871DFF" w:rsidP="00871DFF">
      <w:pPr>
        <w:jc w:val="center"/>
        <w:rPr>
          <w:bCs/>
        </w:rPr>
      </w:pPr>
      <w:r w:rsidRPr="004E6E14">
        <w:rPr>
          <w:b/>
          <w:szCs w:val="20"/>
          <w:lang w:eastAsia="en-US"/>
        </w:rPr>
        <w:t>Форма обучения</w:t>
      </w:r>
      <w:r w:rsidRPr="004E6E14">
        <w:rPr>
          <w:szCs w:val="20"/>
          <w:lang w:eastAsia="en-US"/>
        </w:rPr>
        <w:t xml:space="preserve"> очная, заочная</w:t>
      </w:r>
    </w:p>
    <w:p w14:paraId="680E768D" w14:textId="77777777" w:rsidR="00871DFF" w:rsidRPr="004E6E14" w:rsidRDefault="00871DFF" w:rsidP="00871DFF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0DE700DA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721867CF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2D536E61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74BE5494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44BFADB2" w14:textId="77777777" w:rsidR="00871DFF" w:rsidRPr="004E6E14" w:rsidRDefault="00871DFF" w:rsidP="00871DFF">
      <w:pPr>
        <w:jc w:val="center"/>
        <w:rPr>
          <w:i/>
        </w:rPr>
      </w:pPr>
      <w:r w:rsidRPr="004E6E14">
        <w:rPr>
          <w:i/>
        </w:rPr>
        <w:t>(адаптирован для лиц</w:t>
      </w:r>
    </w:p>
    <w:p w14:paraId="0877704A" w14:textId="77777777" w:rsidR="00871DFF" w:rsidRPr="004E6E14" w:rsidRDefault="00871DFF" w:rsidP="00871DFF">
      <w:pPr>
        <w:jc w:val="center"/>
        <w:rPr>
          <w:i/>
        </w:rPr>
      </w:pPr>
      <w:r w:rsidRPr="004E6E14">
        <w:rPr>
          <w:i/>
        </w:rPr>
        <w:t>с ограниченными возможностями</w:t>
      </w:r>
    </w:p>
    <w:p w14:paraId="691B8C90" w14:textId="77777777" w:rsidR="00871DFF" w:rsidRPr="004E6E14" w:rsidRDefault="00871DFF" w:rsidP="00871DFF">
      <w:pPr>
        <w:jc w:val="center"/>
        <w:rPr>
          <w:i/>
        </w:rPr>
      </w:pPr>
      <w:r w:rsidRPr="004E6E14">
        <w:rPr>
          <w:i/>
        </w:rPr>
        <w:t xml:space="preserve"> здоровья и инвалидов)</w:t>
      </w:r>
    </w:p>
    <w:p w14:paraId="60EC6DAA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69380E8A" w14:textId="77777777" w:rsidR="00871DFF" w:rsidRPr="004E6E14" w:rsidRDefault="00871DFF" w:rsidP="00871DFF">
      <w:pPr>
        <w:tabs>
          <w:tab w:val="left" w:pos="708"/>
        </w:tabs>
        <w:rPr>
          <w:b/>
          <w:bCs/>
          <w:lang w:eastAsia="zh-CN"/>
        </w:rPr>
      </w:pPr>
    </w:p>
    <w:p w14:paraId="46BB1540" w14:textId="7B9386C5" w:rsidR="00871DFF" w:rsidRPr="00395B7C" w:rsidRDefault="00871DFF" w:rsidP="00F943A2">
      <w:pPr>
        <w:tabs>
          <w:tab w:val="left" w:pos="10000"/>
        </w:tabs>
        <w:jc w:val="both"/>
        <w:rPr>
          <w:b/>
          <w:sz w:val="28"/>
          <w:szCs w:val="28"/>
        </w:rPr>
      </w:pPr>
      <w:r w:rsidRPr="005C5CAF">
        <w:rPr>
          <w:b/>
          <w:bCs/>
          <w:sz w:val="28"/>
          <w:szCs w:val="28"/>
        </w:rPr>
        <w:br w:type="page"/>
      </w:r>
      <w:bookmarkEnd w:id="0"/>
      <w:r w:rsidR="00F943A2" w:rsidRPr="00395B7C">
        <w:rPr>
          <w:b/>
          <w:sz w:val="28"/>
          <w:szCs w:val="28"/>
        </w:rPr>
        <w:lastRenderedPageBreak/>
        <w:t xml:space="preserve"> </w:t>
      </w:r>
      <w:r w:rsidRPr="00395B7C">
        <w:rPr>
          <w:b/>
          <w:sz w:val="28"/>
          <w:szCs w:val="28"/>
        </w:rPr>
        <w:t>Перечень компетенций</w:t>
      </w:r>
    </w:p>
    <w:p w14:paraId="122B1C6F" w14:textId="77777777" w:rsidR="00871DFF" w:rsidRPr="004E6E14" w:rsidRDefault="00871DFF" w:rsidP="00871DFF">
      <w:pPr>
        <w:tabs>
          <w:tab w:val="left" w:pos="708"/>
        </w:tabs>
        <w:ind w:firstLine="709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882"/>
        <w:gridCol w:w="2273"/>
        <w:gridCol w:w="2273"/>
        <w:gridCol w:w="3028"/>
      </w:tblGrid>
      <w:tr w:rsidR="00031BC0" w:rsidRPr="00C1539E" w14:paraId="52D96D65" w14:textId="77777777" w:rsidTr="00031BC0">
        <w:trPr>
          <w:tblHeader/>
        </w:trPr>
        <w:tc>
          <w:tcPr>
            <w:tcW w:w="995" w:type="pct"/>
            <w:vAlign w:val="center"/>
          </w:tcPr>
          <w:p w14:paraId="1AEE7C2F" w14:textId="77777777" w:rsidR="00031BC0" w:rsidRPr="00C1539E" w:rsidRDefault="00031BC0" w:rsidP="00031BC0">
            <w:pPr>
              <w:jc w:val="center"/>
              <w:rPr>
                <w:b/>
              </w:rPr>
            </w:pPr>
            <w:r w:rsidRPr="00C1539E">
              <w:rPr>
                <w:b/>
              </w:rPr>
              <w:t>Формируемые компетенции</w:t>
            </w:r>
          </w:p>
        </w:tc>
        <w:tc>
          <w:tcPr>
            <w:tcW w:w="1202" w:type="pct"/>
          </w:tcPr>
          <w:p w14:paraId="7F2AC7FC" w14:textId="005FA97F" w:rsidR="00031BC0" w:rsidRPr="00C1539E" w:rsidRDefault="00031BC0" w:rsidP="00031BC0">
            <w:pPr>
              <w:jc w:val="center"/>
              <w:rPr>
                <w:b/>
              </w:rPr>
            </w:pPr>
            <w:r w:rsidRPr="00D07314">
              <w:rPr>
                <w:b/>
                <w:iCs/>
              </w:rPr>
              <w:t>Код и наименование индикатора достижения компетенции</w:t>
            </w:r>
          </w:p>
        </w:tc>
        <w:tc>
          <w:tcPr>
            <w:tcW w:w="1202" w:type="pct"/>
            <w:vAlign w:val="center"/>
          </w:tcPr>
          <w:p w14:paraId="4A1ED0D8" w14:textId="07A279E4" w:rsidR="00031BC0" w:rsidRPr="00C1539E" w:rsidRDefault="00031BC0" w:rsidP="00031BC0">
            <w:pPr>
              <w:jc w:val="center"/>
              <w:rPr>
                <w:b/>
              </w:rPr>
            </w:pPr>
            <w:r w:rsidRPr="00C1539E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01" w:type="pct"/>
          </w:tcPr>
          <w:p w14:paraId="1B3ECA09" w14:textId="77777777" w:rsidR="00031BC0" w:rsidRPr="00C1539E" w:rsidRDefault="00031BC0" w:rsidP="00031BC0">
            <w:pPr>
              <w:jc w:val="center"/>
            </w:pPr>
            <w:r w:rsidRPr="00C1539E">
              <w:rPr>
                <w:b/>
              </w:rPr>
              <w:t>Наименование оценочных средств</w:t>
            </w:r>
            <w:r w:rsidRPr="00C1539E">
              <w:t xml:space="preserve"> </w:t>
            </w:r>
          </w:p>
        </w:tc>
      </w:tr>
      <w:tr w:rsidR="00031BC0" w:rsidRPr="00C1539E" w14:paraId="0A202FB0" w14:textId="77777777" w:rsidTr="00031BC0">
        <w:trPr>
          <w:trHeight w:val="1128"/>
        </w:trPr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6A962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  <w:r w:rsidRPr="00C1539E">
              <w:rPr>
                <w:sz w:val="24"/>
                <w:szCs w:val="24"/>
              </w:rPr>
              <w:noBreakHyphen/>
              <w:t>1</w:t>
            </w:r>
          </w:p>
          <w:p w14:paraId="03DD11D0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  <w:r w:rsidRPr="00871DFF">
              <w:rPr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</w:t>
            </w:r>
          </w:p>
        </w:tc>
        <w:tc>
          <w:tcPr>
            <w:tcW w:w="1202" w:type="pct"/>
            <w:vMerge w:val="restart"/>
          </w:tcPr>
          <w:p w14:paraId="70F611D9" w14:textId="77777777" w:rsidR="00031BC0" w:rsidRPr="00D07314" w:rsidRDefault="00031BC0" w:rsidP="00031BC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7314">
              <w:rPr>
                <w:rFonts w:eastAsia="Calibri"/>
              </w:rPr>
              <w:t xml:space="preserve">УК-1.1. </w:t>
            </w:r>
          </w:p>
          <w:p w14:paraId="2B17B230" w14:textId="77777777" w:rsidR="00031BC0" w:rsidRPr="00D07314" w:rsidRDefault="00031BC0" w:rsidP="00031BC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7314">
              <w:rPr>
                <w:rFonts w:eastAsia="Calibri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14:paraId="471BA325" w14:textId="77777777" w:rsidR="00031BC0" w:rsidRPr="00D07314" w:rsidRDefault="00031BC0" w:rsidP="00031BC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7314">
              <w:rPr>
                <w:rFonts w:eastAsia="Calibri"/>
              </w:rPr>
              <w:t xml:space="preserve">УК-1.2. </w:t>
            </w:r>
          </w:p>
          <w:p w14:paraId="0A4E95C4" w14:textId="77777777" w:rsidR="00031BC0" w:rsidRPr="00D07314" w:rsidRDefault="00031BC0" w:rsidP="00031BC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7314">
              <w:rPr>
                <w:rFonts w:eastAsia="Calibri"/>
              </w:rPr>
              <w:t>Осуществляет самостоятельные научные исследования и проекты;</w:t>
            </w:r>
          </w:p>
          <w:p w14:paraId="6E1E95B3" w14:textId="77777777" w:rsidR="00031BC0" w:rsidRPr="00C1539E" w:rsidRDefault="00031BC0" w:rsidP="00031BC0">
            <w:pPr>
              <w:rPr>
                <w:b/>
                <w:u w:val="single"/>
              </w:rPr>
            </w:pPr>
          </w:p>
        </w:tc>
        <w:tc>
          <w:tcPr>
            <w:tcW w:w="1202" w:type="pct"/>
            <w:vMerge w:val="restart"/>
          </w:tcPr>
          <w:p w14:paraId="5300F9C1" w14:textId="27471C8A" w:rsidR="00031BC0" w:rsidRDefault="00031BC0" w:rsidP="00031BC0">
            <w:pPr>
              <w:rPr>
                <w:b/>
                <w:u w:val="single"/>
              </w:rPr>
            </w:pPr>
            <w:r w:rsidRPr="00C1539E">
              <w:rPr>
                <w:b/>
                <w:u w:val="single"/>
              </w:rPr>
              <w:t>Знать:</w:t>
            </w:r>
          </w:p>
          <w:p w14:paraId="677A4CDC" w14:textId="77777777" w:rsidR="00031BC0" w:rsidRDefault="00031BC0" w:rsidP="00031BC0">
            <w:pPr>
              <w:rPr>
                <w:b/>
                <w:u w:val="single"/>
              </w:rPr>
            </w:pPr>
            <w:r w:rsidRPr="00871DFF">
              <w:t>- нормы культуры мышления, основы логики, нормы критического подхода, основы методологии научного знания, формы анализа</w:t>
            </w:r>
            <w:r>
              <w:t>.</w:t>
            </w:r>
            <w:r w:rsidRPr="00871DFF">
              <w:t xml:space="preserve"> </w:t>
            </w:r>
            <w:r w:rsidRPr="00C1539E">
              <w:rPr>
                <w:b/>
                <w:u w:val="single"/>
              </w:rPr>
              <w:t>Уметь:</w:t>
            </w:r>
          </w:p>
          <w:p w14:paraId="59E37567" w14:textId="77777777" w:rsidR="00031BC0" w:rsidRDefault="00031BC0" w:rsidP="00031BC0">
            <w:r w:rsidRPr="00871DFF">
      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      </w:r>
            <w:r>
              <w:t>.</w:t>
            </w:r>
          </w:p>
          <w:p w14:paraId="061BD653" w14:textId="77777777" w:rsidR="00031BC0" w:rsidRPr="00C1539E" w:rsidRDefault="00031BC0" w:rsidP="00031BC0">
            <w:r w:rsidRPr="00C1539E">
              <w:rPr>
                <w:b/>
                <w:u w:val="single"/>
              </w:rPr>
              <w:t>Владеть:</w:t>
            </w:r>
          </w:p>
          <w:p w14:paraId="74F9E2D3" w14:textId="77777777" w:rsidR="00031BC0" w:rsidRPr="00C1539E" w:rsidRDefault="00031BC0" w:rsidP="00031BC0">
            <w:r w:rsidRPr="00871DFF"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      </w:r>
            <w:r>
              <w:t>.</w:t>
            </w:r>
          </w:p>
        </w:tc>
        <w:tc>
          <w:tcPr>
            <w:tcW w:w="1601" w:type="pct"/>
          </w:tcPr>
          <w:p w14:paraId="317FAD18" w14:textId="77777777" w:rsidR="00031BC0" w:rsidRPr="00C1539E" w:rsidRDefault="00031BC0" w:rsidP="00031BC0">
            <w:pPr>
              <w:rPr>
                <w:i/>
              </w:rPr>
            </w:pPr>
            <w:r>
              <w:t>Задания репродуктивного уровня: дискуссия</w:t>
            </w:r>
          </w:p>
        </w:tc>
      </w:tr>
      <w:tr w:rsidR="00031BC0" w:rsidRPr="00C1539E" w14:paraId="62BF922D" w14:textId="77777777" w:rsidTr="00031BC0">
        <w:trPr>
          <w:trHeight w:val="1128"/>
        </w:trPr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2EBC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</w:p>
        </w:tc>
        <w:tc>
          <w:tcPr>
            <w:tcW w:w="1202" w:type="pct"/>
            <w:vMerge/>
          </w:tcPr>
          <w:p w14:paraId="137694B4" w14:textId="77777777" w:rsidR="00031BC0" w:rsidRPr="00C1539E" w:rsidRDefault="00031BC0" w:rsidP="00031BC0">
            <w:pPr>
              <w:rPr>
                <w:b/>
                <w:u w:val="single"/>
              </w:rPr>
            </w:pPr>
          </w:p>
        </w:tc>
        <w:tc>
          <w:tcPr>
            <w:tcW w:w="1202" w:type="pct"/>
            <w:vMerge/>
          </w:tcPr>
          <w:p w14:paraId="0D5793D4" w14:textId="2661DD61" w:rsidR="00031BC0" w:rsidRPr="00C1539E" w:rsidRDefault="00031BC0" w:rsidP="00031BC0">
            <w:pPr>
              <w:rPr>
                <w:b/>
                <w:u w:val="single"/>
              </w:rPr>
            </w:pPr>
          </w:p>
        </w:tc>
        <w:tc>
          <w:tcPr>
            <w:tcW w:w="1601" w:type="pct"/>
          </w:tcPr>
          <w:p w14:paraId="73CEE1F6" w14:textId="77777777" w:rsidR="00031BC0" w:rsidRPr="00C1539E" w:rsidRDefault="00031BC0" w:rsidP="00031BC0">
            <w:pPr>
              <w:rPr>
                <w:b/>
                <w:sz w:val="40"/>
                <w:szCs w:val="40"/>
              </w:rPr>
            </w:pPr>
            <w:r w:rsidRPr="00C1539E">
              <w:t xml:space="preserve">Задания практико-ориентированного и/или исследовательского уровня: </w:t>
            </w:r>
            <w:r>
              <w:t>презентация</w:t>
            </w:r>
          </w:p>
        </w:tc>
      </w:tr>
      <w:tr w:rsidR="00031BC0" w:rsidRPr="00C1539E" w14:paraId="659FC2E9" w14:textId="77777777" w:rsidTr="00031BC0">
        <w:trPr>
          <w:trHeight w:val="1128"/>
        </w:trPr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7B345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  <w:r>
              <w:rPr>
                <w:sz w:val="24"/>
                <w:szCs w:val="24"/>
              </w:rPr>
              <w:noBreakHyphen/>
              <w:t>3</w:t>
            </w:r>
          </w:p>
          <w:p w14:paraId="41853FA0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  <w:r w:rsidRPr="00871DFF">
              <w:rPr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02" w:type="pct"/>
            <w:vMerge w:val="restart"/>
          </w:tcPr>
          <w:p w14:paraId="2C7C0C6F" w14:textId="77777777" w:rsidR="00031BC0" w:rsidRPr="00D07314" w:rsidRDefault="00031BC0" w:rsidP="00031BC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7314">
              <w:rPr>
                <w:rFonts w:eastAsia="Calibri"/>
              </w:rPr>
              <w:t xml:space="preserve">УК-3.1. </w:t>
            </w:r>
          </w:p>
          <w:p w14:paraId="1C275EB1" w14:textId="2DF5C8E1" w:rsidR="00031BC0" w:rsidRPr="00C1539E" w:rsidRDefault="00031BC0" w:rsidP="00031BC0">
            <w:pPr>
              <w:rPr>
                <w:b/>
                <w:u w:val="single"/>
              </w:rPr>
            </w:pPr>
            <w:r w:rsidRPr="00D07314">
              <w:rPr>
                <w:rFonts w:eastAsia="Calibri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</w:tc>
        <w:tc>
          <w:tcPr>
            <w:tcW w:w="1202" w:type="pct"/>
            <w:vMerge w:val="restart"/>
          </w:tcPr>
          <w:p w14:paraId="2FE6A3A2" w14:textId="47337549" w:rsidR="00031BC0" w:rsidRDefault="00031BC0" w:rsidP="00031BC0">
            <w:pPr>
              <w:rPr>
                <w:b/>
                <w:u w:val="single"/>
              </w:rPr>
            </w:pPr>
            <w:r w:rsidRPr="00C1539E">
              <w:rPr>
                <w:b/>
                <w:u w:val="single"/>
              </w:rPr>
              <w:t>Знать:</w:t>
            </w:r>
          </w:p>
          <w:p w14:paraId="3E2054C5" w14:textId="77777777" w:rsidR="00031BC0" w:rsidRDefault="00031BC0" w:rsidP="00031BC0">
            <w:r w:rsidRPr="00871DFF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>
              <w:t>.</w:t>
            </w:r>
          </w:p>
          <w:p w14:paraId="7960D803" w14:textId="77777777" w:rsidR="00031BC0" w:rsidRDefault="00031BC0" w:rsidP="00031BC0">
            <w:pPr>
              <w:rPr>
                <w:b/>
                <w:u w:val="single"/>
              </w:rPr>
            </w:pPr>
            <w:r w:rsidRPr="00C1539E">
              <w:rPr>
                <w:b/>
                <w:u w:val="single"/>
              </w:rPr>
              <w:t>Уметь:</w:t>
            </w:r>
          </w:p>
          <w:p w14:paraId="134BF21D" w14:textId="77777777" w:rsidR="00031BC0" w:rsidRDefault="00031BC0" w:rsidP="00031BC0">
            <w:r w:rsidRPr="00871DFF">
              <w:t>- критически оценивать принятые решения; избегать автоматического при</w:t>
            </w:r>
            <w:r w:rsidRPr="00871DFF">
              <w:lastRenderedPageBreak/>
              <w:t>менения стандартных форм и приемов при решении нестандартных задач</w:t>
            </w:r>
            <w:r>
              <w:t>.</w:t>
            </w:r>
          </w:p>
          <w:p w14:paraId="6394024C" w14:textId="77777777" w:rsidR="00031BC0" w:rsidRPr="00C1539E" w:rsidRDefault="00031BC0" w:rsidP="00031BC0">
            <w:r w:rsidRPr="00C1539E">
              <w:rPr>
                <w:b/>
                <w:u w:val="single"/>
              </w:rPr>
              <w:t>Владеть:</w:t>
            </w:r>
          </w:p>
          <w:p w14:paraId="40290D8D" w14:textId="77777777" w:rsidR="00031BC0" w:rsidRPr="00C1539E" w:rsidRDefault="00031BC0" w:rsidP="00031BC0">
            <w:r w:rsidRPr="00871DFF"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  <w:r>
              <w:t>.</w:t>
            </w:r>
          </w:p>
        </w:tc>
        <w:tc>
          <w:tcPr>
            <w:tcW w:w="1601" w:type="pct"/>
          </w:tcPr>
          <w:p w14:paraId="01F9C24D" w14:textId="77777777" w:rsidR="00031BC0" w:rsidRPr="00C1539E" w:rsidRDefault="00031BC0" w:rsidP="00031BC0">
            <w:pPr>
              <w:rPr>
                <w:i/>
              </w:rPr>
            </w:pPr>
            <w:r>
              <w:lastRenderedPageBreak/>
              <w:t>Задания репродуктивного уровня: дискуссия</w:t>
            </w:r>
          </w:p>
        </w:tc>
      </w:tr>
      <w:tr w:rsidR="00031BC0" w:rsidRPr="00C1539E" w14:paraId="7EFA0C79" w14:textId="77777777" w:rsidTr="00031BC0">
        <w:trPr>
          <w:trHeight w:val="1128"/>
        </w:trPr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54AA" w14:textId="77777777" w:rsidR="00031BC0" w:rsidRPr="00C1539E" w:rsidRDefault="00031BC0" w:rsidP="00031BC0">
            <w:pPr>
              <w:pStyle w:val="aff2"/>
              <w:rPr>
                <w:sz w:val="24"/>
                <w:szCs w:val="24"/>
              </w:rPr>
            </w:pPr>
          </w:p>
        </w:tc>
        <w:tc>
          <w:tcPr>
            <w:tcW w:w="1202" w:type="pct"/>
            <w:vMerge/>
          </w:tcPr>
          <w:p w14:paraId="1BEC5BE7" w14:textId="61203AC9" w:rsidR="00031BC0" w:rsidRPr="00C1539E" w:rsidRDefault="00031BC0" w:rsidP="00031BC0"/>
        </w:tc>
        <w:tc>
          <w:tcPr>
            <w:tcW w:w="1202" w:type="pct"/>
            <w:vMerge/>
          </w:tcPr>
          <w:p w14:paraId="108DDD72" w14:textId="2D6878BB" w:rsidR="00031BC0" w:rsidRPr="00C1539E" w:rsidRDefault="00031BC0" w:rsidP="00031BC0"/>
        </w:tc>
        <w:tc>
          <w:tcPr>
            <w:tcW w:w="1601" w:type="pct"/>
          </w:tcPr>
          <w:p w14:paraId="2D75102B" w14:textId="77777777" w:rsidR="00031BC0" w:rsidRPr="00C1539E" w:rsidRDefault="00031BC0" w:rsidP="00031BC0">
            <w:pPr>
              <w:rPr>
                <w:b/>
                <w:sz w:val="40"/>
                <w:szCs w:val="40"/>
              </w:rPr>
            </w:pPr>
            <w:r w:rsidRPr="00C1539E">
              <w:t xml:space="preserve">Задания практико-ориентированного и/или исследовательского уровня: </w:t>
            </w:r>
            <w:r>
              <w:t>презентация</w:t>
            </w:r>
          </w:p>
        </w:tc>
      </w:tr>
    </w:tbl>
    <w:p w14:paraId="59BD6967" w14:textId="77777777" w:rsidR="00871DFF" w:rsidRDefault="00871DFF" w:rsidP="00871DFF">
      <w:pPr>
        <w:pStyle w:val="aff0"/>
        <w:ind w:left="0" w:firstLine="709"/>
        <w:jc w:val="both"/>
        <w:rPr>
          <w:rFonts w:cs="Times New Roman"/>
          <w:szCs w:val="24"/>
        </w:rPr>
      </w:pPr>
    </w:p>
    <w:p w14:paraId="5281808A" w14:textId="77777777" w:rsidR="00871DFF" w:rsidRDefault="00871DFF" w:rsidP="00871D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3029C0">
        <w:rPr>
          <w:b/>
          <w:sz w:val="28"/>
          <w:szCs w:val="28"/>
        </w:rPr>
        <w:t xml:space="preserve">Типовые </w:t>
      </w:r>
      <w:r>
        <w:rPr>
          <w:b/>
          <w:sz w:val="28"/>
          <w:szCs w:val="28"/>
        </w:rPr>
        <w:t xml:space="preserve">и оригинальные </w:t>
      </w:r>
      <w:r w:rsidRPr="003029C0">
        <w:rPr>
          <w:b/>
          <w:sz w:val="28"/>
          <w:szCs w:val="28"/>
        </w:rPr>
        <w:t xml:space="preserve">контрольные задания и иные материалы, необходимые для оценки планируемых </w:t>
      </w:r>
      <w:r>
        <w:rPr>
          <w:b/>
          <w:sz w:val="28"/>
          <w:szCs w:val="28"/>
        </w:rPr>
        <w:t>результатов обучения по дисциплине (о</w:t>
      </w:r>
      <w:r w:rsidRPr="00A06981">
        <w:rPr>
          <w:b/>
          <w:sz w:val="28"/>
          <w:szCs w:val="28"/>
        </w:rPr>
        <w:t>ценочные средства</w:t>
      </w:r>
      <w:r>
        <w:rPr>
          <w:b/>
          <w:sz w:val="28"/>
          <w:szCs w:val="28"/>
        </w:rPr>
        <w:t>).</w:t>
      </w:r>
      <w:r w:rsidRPr="00FB2260">
        <w:rPr>
          <w:b/>
          <w:sz w:val="28"/>
          <w:szCs w:val="28"/>
        </w:rPr>
        <w:t xml:space="preserve"> </w:t>
      </w:r>
      <w:r w:rsidRPr="00D50107">
        <w:rPr>
          <w:b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14:paraId="4D2D0C18" w14:textId="77777777" w:rsidR="00871DFF" w:rsidRDefault="00871DFF" w:rsidP="00871D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F30D55">
        <w:rPr>
          <w:b/>
          <w:sz w:val="28"/>
          <w:szCs w:val="28"/>
        </w:rPr>
        <w:t>Задания репродуктивного уровня</w:t>
      </w:r>
    </w:p>
    <w:p w14:paraId="5435C604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>Темы дискуссий:</w:t>
      </w:r>
    </w:p>
    <w:p w14:paraId="2DFA645E" w14:textId="2CA0B18E" w:rsidR="000D4BCD" w:rsidRPr="000E73B6" w:rsidRDefault="000D4BCD" w:rsidP="000E73B6">
      <w:pPr>
        <w:pStyle w:val="af1"/>
        <w:widowControl w:val="0"/>
        <w:numPr>
          <w:ilvl w:val="0"/>
          <w:numId w:val="6"/>
        </w:numPr>
        <w:suppressAutoHyphens/>
        <w:jc w:val="both"/>
        <w:rPr>
          <w:rFonts w:eastAsia="SimSun"/>
          <w:kern w:val="1"/>
          <w:sz w:val="28"/>
          <w:szCs w:val="28"/>
          <w:lang w:bidi="hi-IN"/>
        </w:rPr>
      </w:pPr>
      <w:r w:rsidRPr="000E73B6">
        <w:rPr>
          <w:rFonts w:eastAsia="SimSun"/>
          <w:kern w:val="1"/>
          <w:sz w:val="28"/>
          <w:szCs w:val="28"/>
          <w:lang w:bidi="hi-IN"/>
        </w:rPr>
        <w:t>по теме 6. Системная школа сер.1970-х – настоящее время</w:t>
      </w:r>
      <w:r w:rsidR="00B4511E">
        <w:rPr>
          <w:rFonts w:eastAsia="SimSun"/>
          <w:kern w:val="1"/>
          <w:sz w:val="28"/>
          <w:szCs w:val="28"/>
          <w:lang w:bidi="hi-IN"/>
        </w:rPr>
        <w:t>:</w:t>
      </w:r>
    </w:p>
    <w:p w14:paraId="772004A3" w14:textId="0C467925" w:rsidR="00B4511E" w:rsidRDefault="000E73B6" w:rsidP="005C7BCB">
      <w:pPr>
        <w:widowControl w:val="0"/>
        <w:suppressAutoHyphens/>
        <w:ind w:left="708" w:firstLine="361"/>
        <w:jc w:val="both"/>
        <w:rPr>
          <w:rFonts w:eastAsia="SimSun"/>
          <w:kern w:val="1"/>
          <w:sz w:val="28"/>
          <w:szCs w:val="28"/>
          <w:lang w:bidi="hi-IN"/>
        </w:rPr>
      </w:pPr>
      <w:r>
        <w:rPr>
          <w:rFonts w:eastAsia="SimSun"/>
          <w:kern w:val="1"/>
          <w:sz w:val="28"/>
          <w:szCs w:val="28"/>
          <w:lang w:bidi="hi-IN"/>
        </w:rPr>
        <w:t xml:space="preserve">- </w:t>
      </w:r>
      <w:r w:rsidR="00FF502A">
        <w:rPr>
          <w:rFonts w:eastAsia="SimSun"/>
          <w:kern w:val="1"/>
          <w:sz w:val="28"/>
          <w:szCs w:val="28"/>
          <w:lang w:bidi="hi-IN"/>
        </w:rPr>
        <w:t>в</w:t>
      </w:r>
      <w:r w:rsidR="0011297A">
        <w:rPr>
          <w:rFonts w:eastAsia="SimSun"/>
          <w:kern w:val="1"/>
          <w:sz w:val="28"/>
          <w:szCs w:val="28"/>
          <w:lang w:bidi="hi-IN"/>
        </w:rPr>
        <w:t>остребованность изучения системной школы научного менеджмента</w:t>
      </w:r>
      <w:r w:rsidR="005C7BCB">
        <w:rPr>
          <w:rFonts w:eastAsia="SimSun"/>
          <w:kern w:val="1"/>
          <w:sz w:val="28"/>
          <w:szCs w:val="28"/>
          <w:lang w:bidi="hi-IN"/>
        </w:rPr>
        <w:t>: история или ре</w:t>
      </w:r>
      <w:r w:rsidR="00B4511E">
        <w:rPr>
          <w:rFonts w:eastAsia="SimSun"/>
          <w:kern w:val="1"/>
          <w:sz w:val="28"/>
          <w:szCs w:val="28"/>
          <w:lang w:bidi="hi-IN"/>
        </w:rPr>
        <w:t>альность.</w:t>
      </w:r>
    </w:p>
    <w:p w14:paraId="6926BB28" w14:textId="4A301C00" w:rsidR="000E73B6" w:rsidRPr="000E73B6" w:rsidRDefault="00B4511E" w:rsidP="005C7BCB">
      <w:pPr>
        <w:widowControl w:val="0"/>
        <w:suppressAutoHyphens/>
        <w:ind w:left="708" w:firstLine="361"/>
        <w:jc w:val="both"/>
        <w:rPr>
          <w:rFonts w:eastAsia="SimSun"/>
          <w:kern w:val="1"/>
          <w:sz w:val="28"/>
          <w:szCs w:val="28"/>
          <w:lang w:bidi="hi-IN"/>
        </w:rPr>
      </w:pPr>
      <w:r>
        <w:rPr>
          <w:rFonts w:eastAsia="SimSun"/>
          <w:kern w:val="1"/>
          <w:sz w:val="28"/>
          <w:szCs w:val="28"/>
          <w:lang w:bidi="hi-IN"/>
        </w:rPr>
        <w:t xml:space="preserve">-  </w:t>
      </w:r>
      <w:r w:rsidR="00D86794">
        <w:rPr>
          <w:rFonts w:eastAsia="SimSun"/>
          <w:kern w:val="1"/>
          <w:sz w:val="28"/>
          <w:szCs w:val="28"/>
          <w:lang w:bidi="hi-IN"/>
        </w:rPr>
        <w:t xml:space="preserve">методологические принципы </w:t>
      </w:r>
      <w:r w:rsidR="001011D8">
        <w:rPr>
          <w:rFonts w:eastAsia="SimSun"/>
          <w:kern w:val="1"/>
          <w:sz w:val="28"/>
          <w:szCs w:val="28"/>
          <w:lang w:bidi="hi-IN"/>
        </w:rPr>
        <w:t>конкретизация научного</w:t>
      </w:r>
      <w:r w:rsidR="00BA4C4A">
        <w:rPr>
          <w:rFonts w:eastAsia="SimSun"/>
          <w:kern w:val="1"/>
          <w:sz w:val="28"/>
          <w:szCs w:val="28"/>
          <w:lang w:bidi="hi-IN"/>
        </w:rPr>
        <w:t xml:space="preserve"> вклада А. А. Богданова в становление отечественной системной школы менеджмента</w:t>
      </w:r>
      <w:r w:rsidR="0011297A">
        <w:rPr>
          <w:rFonts w:eastAsia="SimSun"/>
          <w:kern w:val="1"/>
          <w:sz w:val="28"/>
          <w:szCs w:val="28"/>
          <w:lang w:bidi="hi-IN"/>
        </w:rPr>
        <w:t xml:space="preserve"> </w:t>
      </w:r>
    </w:p>
    <w:p w14:paraId="007B4548" w14:textId="4D22FD9E" w:rsid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 xml:space="preserve">2. по теме 7. Московская школа менеджмента: </w:t>
      </w:r>
    </w:p>
    <w:p w14:paraId="52687D33" w14:textId="2D167CE8" w:rsidR="00D86794" w:rsidRDefault="00D86794" w:rsidP="000D4BCD">
      <w:pPr>
        <w:widowControl w:val="0"/>
        <w:suppressAutoHyphens/>
        <w:ind w:firstLine="709"/>
        <w:jc w:val="both"/>
        <w:rPr>
          <w:rStyle w:val="js-item-maininfo"/>
          <w:rFonts w:eastAsia="Arial Unicode MS"/>
          <w:color w:val="222222"/>
          <w:sz w:val="28"/>
          <w:szCs w:val="28"/>
        </w:rPr>
      </w:pPr>
      <w:r>
        <w:rPr>
          <w:rFonts w:eastAsia="SimSun"/>
          <w:kern w:val="1"/>
          <w:sz w:val="28"/>
          <w:szCs w:val="28"/>
          <w:lang w:bidi="hi-IN"/>
        </w:rPr>
        <w:tab/>
        <w:t xml:space="preserve">- </w:t>
      </w:r>
      <w:r w:rsidR="00A106FD">
        <w:rPr>
          <w:rFonts w:eastAsia="SimSun"/>
          <w:kern w:val="1"/>
          <w:sz w:val="28"/>
          <w:szCs w:val="28"/>
          <w:lang w:bidi="hi-IN"/>
        </w:rPr>
        <w:t>в</w:t>
      </w:r>
      <w:r w:rsidR="00E10D43">
        <w:rPr>
          <w:rFonts w:eastAsia="SimSun"/>
          <w:kern w:val="1"/>
          <w:sz w:val="28"/>
          <w:szCs w:val="28"/>
          <w:lang w:bidi="hi-IN"/>
        </w:rPr>
        <w:t>едущие т</w:t>
      </w:r>
      <w:r w:rsidR="00E10D43" w:rsidRPr="00E10D43">
        <w:rPr>
          <w:rStyle w:val="js-item-maininfo"/>
          <w:rFonts w:eastAsia="Arial Unicode MS"/>
          <w:color w:val="222222"/>
          <w:sz w:val="28"/>
          <w:szCs w:val="28"/>
        </w:rPr>
        <w:t>ехнологии менеджмента социально-культурной деятельности</w:t>
      </w:r>
      <w:r w:rsidR="00E10D43">
        <w:rPr>
          <w:rStyle w:val="js-item-maininfo"/>
          <w:rFonts w:eastAsia="Arial Unicode MS"/>
          <w:color w:val="222222"/>
          <w:sz w:val="28"/>
          <w:szCs w:val="28"/>
        </w:rPr>
        <w:t xml:space="preserve"> в </w:t>
      </w:r>
      <w:r w:rsidR="00A106FD">
        <w:rPr>
          <w:rStyle w:val="js-item-maininfo"/>
          <w:rFonts w:eastAsia="Arial Unicode MS"/>
          <w:color w:val="222222"/>
          <w:sz w:val="28"/>
          <w:szCs w:val="28"/>
        </w:rPr>
        <w:t xml:space="preserve">авторской концепции В. М. </w:t>
      </w:r>
      <w:proofErr w:type="spellStart"/>
      <w:r w:rsidR="00A106FD">
        <w:rPr>
          <w:rStyle w:val="js-item-maininfo"/>
          <w:rFonts w:eastAsia="Arial Unicode MS"/>
          <w:color w:val="222222"/>
          <w:sz w:val="28"/>
          <w:szCs w:val="28"/>
        </w:rPr>
        <w:t>Чижикова</w:t>
      </w:r>
      <w:proofErr w:type="spellEnd"/>
      <w:r w:rsidR="003874B7">
        <w:rPr>
          <w:rStyle w:val="js-item-maininfo"/>
          <w:rFonts w:eastAsia="Arial Unicode MS"/>
          <w:color w:val="222222"/>
          <w:sz w:val="28"/>
          <w:szCs w:val="28"/>
        </w:rPr>
        <w:t>: традиции и инновации</w:t>
      </w:r>
      <w:r w:rsidR="00E10D43" w:rsidRPr="00E10D43">
        <w:rPr>
          <w:rStyle w:val="js-item-maininfo"/>
          <w:rFonts w:eastAsia="Arial Unicode MS"/>
          <w:color w:val="222222"/>
          <w:sz w:val="28"/>
          <w:szCs w:val="28"/>
        </w:rPr>
        <w:t>.</w:t>
      </w:r>
      <w:r w:rsidR="00A106FD">
        <w:rPr>
          <w:rStyle w:val="js-item-maininfo"/>
          <w:rFonts w:eastAsia="Arial Unicode MS"/>
          <w:color w:val="222222"/>
          <w:sz w:val="28"/>
          <w:szCs w:val="28"/>
        </w:rPr>
        <w:t xml:space="preserve"> </w:t>
      </w:r>
    </w:p>
    <w:p w14:paraId="7B89DCC2" w14:textId="4F1F27C3" w:rsidR="000E73B6" w:rsidRPr="00AA259F" w:rsidRDefault="00A106FD" w:rsidP="003874B7">
      <w:pPr>
        <w:widowControl w:val="0"/>
        <w:suppressAutoHyphens/>
        <w:ind w:firstLine="709"/>
        <w:jc w:val="both"/>
        <w:rPr>
          <w:rStyle w:val="js-item-maininfo"/>
          <w:color w:val="222222"/>
          <w:sz w:val="21"/>
          <w:szCs w:val="21"/>
        </w:rPr>
      </w:pPr>
      <w:r>
        <w:rPr>
          <w:rStyle w:val="js-item-maininfo"/>
          <w:rFonts w:eastAsia="Arial Unicode MS"/>
          <w:color w:val="222222"/>
          <w:sz w:val="28"/>
          <w:szCs w:val="28"/>
        </w:rPr>
        <w:tab/>
        <w:t xml:space="preserve">- общее и частное в научных концепциях </w:t>
      </w:r>
      <w:r w:rsidR="00B969FF">
        <w:rPr>
          <w:rStyle w:val="js-item-maininfo"/>
          <w:rFonts w:eastAsia="Arial Unicode MS"/>
          <w:color w:val="222222"/>
          <w:sz w:val="28"/>
          <w:szCs w:val="28"/>
        </w:rPr>
        <w:t>московской и петербургской школ менеджмента.</w:t>
      </w:r>
    </w:p>
    <w:p w14:paraId="772BBDD6" w14:textId="77777777" w:rsidR="000E73B6" w:rsidRPr="000D4BCD" w:rsidRDefault="000E73B6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40"/>
          <w:szCs w:val="40"/>
          <w:lang w:bidi="hi-IN"/>
        </w:rPr>
      </w:pPr>
    </w:p>
    <w:p w14:paraId="141D928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28"/>
          <w:szCs w:val="28"/>
          <w:lang w:bidi="hi-IN"/>
        </w:rPr>
      </w:pPr>
      <w:r>
        <w:rPr>
          <w:rFonts w:eastAsia="SimSun"/>
          <w:b/>
          <w:kern w:val="1"/>
          <w:sz w:val="28"/>
          <w:szCs w:val="28"/>
          <w:lang w:bidi="hi-IN"/>
        </w:rPr>
        <w:t>2.2</w:t>
      </w:r>
      <w:r w:rsidRPr="000D4BCD">
        <w:rPr>
          <w:rFonts w:eastAsia="SimSun"/>
          <w:b/>
          <w:kern w:val="1"/>
          <w:sz w:val="28"/>
          <w:szCs w:val="28"/>
          <w:lang w:bidi="hi-IN"/>
        </w:rPr>
        <w:t>. Задания практико-ориентированного и/или исследовательского уровня</w:t>
      </w:r>
    </w:p>
    <w:p w14:paraId="4D8B27CD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>Темы презентаций:</w:t>
      </w:r>
    </w:p>
    <w:p w14:paraId="6E82B1E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 xml:space="preserve">1. по теме 1. Школа научного управления 1885 – 1920 гг.: «Система </w:t>
      </w:r>
      <w:r w:rsidR="009D596B">
        <w:rPr>
          <w:rFonts w:eastAsia="SimSun"/>
          <w:kern w:val="1"/>
          <w:sz w:val="28"/>
          <w:szCs w:val="28"/>
          <w:lang w:bidi="hi-IN"/>
        </w:rPr>
        <w:br/>
      </w:r>
      <w:r w:rsidRPr="000D4BCD">
        <w:rPr>
          <w:rFonts w:eastAsia="SimSun"/>
          <w:kern w:val="1"/>
          <w:sz w:val="28"/>
          <w:szCs w:val="28"/>
          <w:lang w:bidi="hi-IN"/>
        </w:rPr>
        <w:t>Ф. Тейлора».</w:t>
      </w:r>
    </w:p>
    <w:p w14:paraId="26EF1B7F" w14:textId="472ADDEA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 xml:space="preserve">2. по теме 3. Школа человеческих отношений и поведенческих наук </w:t>
      </w:r>
      <w:r w:rsidRPr="000D4BCD">
        <w:rPr>
          <w:rFonts w:eastAsia="SimSun"/>
          <w:kern w:val="1"/>
          <w:sz w:val="28"/>
          <w:szCs w:val="28"/>
          <w:lang w:bidi="hi-IN"/>
        </w:rPr>
        <w:lastRenderedPageBreak/>
        <w:t xml:space="preserve">1930 – настоящее время: «Труды </w:t>
      </w:r>
      <w:r w:rsidR="00FD1656">
        <w:rPr>
          <w:rFonts w:eastAsia="SimSun"/>
          <w:kern w:val="1"/>
          <w:sz w:val="28"/>
          <w:szCs w:val="28"/>
          <w:lang w:bidi="hi-IN"/>
        </w:rPr>
        <w:t xml:space="preserve">А. </w:t>
      </w:r>
      <w:r w:rsidRPr="000D4BCD">
        <w:rPr>
          <w:rFonts w:eastAsia="SimSun"/>
          <w:kern w:val="1"/>
          <w:sz w:val="28"/>
          <w:szCs w:val="28"/>
          <w:lang w:bidi="hi-IN"/>
        </w:rPr>
        <w:t>Маслоу».</w:t>
      </w:r>
    </w:p>
    <w:p w14:paraId="3DFE9C4C" w14:textId="77777777" w:rsid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bidi="hi-IN"/>
        </w:rPr>
      </w:pPr>
      <w:r w:rsidRPr="000D4BCD">
        <w:rPr>
          <w:rFonts w:eastAsia="SimSun"/>
          <w:kern w:val="1"/>
          <w:sz w:val="28"/>
          <w:szCs w:val="28"/>
          <w:lang w:bidi="hi-IN"/>
        </w:rPr>
        <w:t>3. по теме 5. Ситуационная школа 1980-е – настоящее время: «Ситуационная школа управления в настоящее время».</w:t>
      </w:r>
    </w:p>
    <w:p w14:paraId="6BBEDC2F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2.3</w:t>
      </w: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>. Промежуточная аттестация</w:t>
      </w:r>
      <w:r>
        <w:rPr>
          <w:rFonts w:eastAsia="SimSun"/>
          <w:b/>
          <w:kern w:val="1"/>
          <w:sz w:val="28"/>
          <w:szCs w:val="28"/>
          <w:lang w:eastAsia="hi-IN" w:bidi="hi-IN"/>
        </w:rPr>
        <w:t xml:space="preserve"> (контрольные вопросы)</w:t>
      </w:r>
    </w:p>
    <w:p w14:paraId="1411E95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1.</w:t>
      </w:r>
      <w:r w:rsidRPr="000D4BCD">
        <w:rPr>
          <w:sz w:val="28"/>
          <w:szCs w:val="28"/>
        </w:rPr>
        <w:tab/>
        <w:t>Научная система управления Тейлора.</w:t>
      </w:r>
    </w:p>
    <w:p w14:paraId="0E318899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2.</w:t>
      </w:r>
      <w:r w:rsidRPr="000D4BCD">
        <w:rPr>
          <w:sz w:val="28"/>
          <w:szCs w:val="28"/>
        </w:rPr>
        <w:tab/>
        <w:t>Школа администрирования.</w:t>
      </w:r>
    </w:p>
    <w:p w14:paraId="1D520ED4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3.</w:t>
      </w:r>
      <w:r w:rsidRPr="000D4BCD">
        <w:rPr>
          <w:sz w:val="28"/>
          <w:szCs w:val="28"/>
        </w:rPr>
        <w:tab/>
        <w:t>Системный подход в менеджменте.</w:t>
      </w:r>
    </w:p>
    <w:p w14:paraId="700FAC29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4.</w:t>
      </w:r>
      <w:r w:rsidRPr="000D4BCD">
        <w:rPr>
          <w:sz w:val="28"/>
          <w:szCs w:val="28"/>
        </w:rPr>
        <w:tab/>
        <w:t>Классическая школа управления.</w:t>
      </w:r>
    </w:p>
    <w:p w14:paraId="244C963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5.</w:t>
      </w:r>
      <w:r w:rsidRPr="000D4BCD">
        <w:rPr>
          <w:sz w:val="28"/>
          <w:szCs w:val="28"/>
        </w:rPr>
        <w:tab/>
        <w:t>Количественный подход в менеджменте.</w:t>
      </w:r>
    </w:p>
    <w:p w14:paraId="292C40A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6.</w:t>
      </w:r>
      <w:r w:rsidRPr="000D4BCD">
        <w:rPr>
          <w:sz w:val="28"/>
          <w:szCs w:val="28"/>
        </w:rPr>
        <w:tab/>
        <w:t>Школа наук о поведении в управленческих отношениях.</w:t>
      </w:r>
    </w:p>
    <w:p w14:paraId="21B9441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7.</w:t>
      </w:r>
      <w:r w:rsidRPr="000D4BCD">
        <w:rPr>
          <w:sz w:val="28"/>
          <w:szCs w:val="28"/>
        </w:rPr>
        <w:tab/>
      </w:r>
      <w:proofErr w:type="spellStart"/>
      <w:r w:rsidRPr="000D4BCD">
        <w:rPr>
          <w:sz w:val="28"/>
          <w:szCs w:val="28"/>
        </w:rPr>
        <w:t>Двухвекторная</w:t>
      </w:r>
      <w:proofErr w:type="spellEnd"/>
      <w:r w:rsidRPr="000D4BCD">
        <w:rPr>
          <w:sz w:val="28"/>
          <w:szCs w:val="28"/>
        </w:rPr>
        <w:t xml:space="preserve"> теория трудовой деятельности Ф. Херцберга.</w:t>
      </w:r>
    </w:p>
    <w:p w14:paraId="5B764F7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8.</w:t>
      </w:r>
      <w:r w:rsidRPr="000D4BCD">
        <w:rPr>
          <w:sz w:val="28"/>
          <w:szCs w:val="28"/>
        </w:rPr>
        <w:tab/>
        <w:t>Школа человеческих отношений в управлении.</w:t>
      </w:r>
    </w:p>
    <w:p w14:paraId="64D3870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9.</w:t>
      </w:r>
      <w:r w:rsidRPr="000D4BCD">
        <w:rPr>
          <w:sz w:val="28"/>
          <w:szCs w:val="28"/>
        </w:rPr>
        <w:tab/>
        <w:t>Теория "X" и теория "Y" Д. Макгрегора.</w:t>
      </w:r>
    </w:p>
    <w:p w14:paraId="21EF3E75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10.</w:t>
      </w:r>
      <w:r w:rsidRPr="000D4BCD">
        <w:rPr>
          <w:sz w:val="28"/>
          <w:szCs w:val="28"/>
        </w:rPr>
        <w:tab/>
        <w:t xml:space="preserve">Корпоративная культура и теория "Z" У. </w:t>
      </w:r>
      <w:proofErr w:type="spellStart"/>
      <w:r w:rsidRPr="000D4BCD">
        <w:rPr>
          <w:sz w:val="28"/>
          <w:szCs w:val="28"/>
        </w:rPr>
        <w:t>Оучи</w:t>
      </w:r>
      <w:proofErr w:type="spellEnd"/>
      <w:r w:rsidRPr="000D4BCD">
        <w:rPr>
          <w:sz w:val="28"/>
          <w:szCs w:val="28"/>
        </w:rPr>
        <w:t>.</w:t>
      </w:r>
    </w:p>
    <w:p w14:paraId="723BC31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11.</w:t>
      </w:r>
      <w:r w:rsidRPr="000D4BCD">
        <w:rPr>
          <w:sz w:val="28"/>
          <w:szCs w:val="28"/>
        </w:rPr>
        <w:tab/>
        <w:t>Принципы администрирования по А. Файолю.</w:t>
      </w:r>
    </w:p>
    <w:p w14:paraId="79B8A9E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12.</w:t>
      </w:r>
      <w:r w:rsidRPr="000D4BCD">
        <w:rPr>
          <w:sz w:val="28"/>
          <w:szCs w:val="28"/>
        </w:rPr>
        <w:tab/>
        <w:t>Школа количественных методов в управлении.</w:t>
      </w:r>
    </w:p>
    <w:p w14:paraId="3C5B5E6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13.</w:t>
      </w:r>
      <w:r w:rsidRPr="000D4BCD">
        <w:rPr>
          <w:sz w:val="28"/>
          <w:szCs w:val="28"/>
        </w:rPr>
        <w:tab/>
        <w:t>Процессный подход в менеджменте.</w:t>
      </w:r>
    </w:p>
    <w:p w14:paraId="1840B07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14.</w:t>
      </w:r>
      <w:r w:rsidRPr="000D4BCD">
        <w:rPr>
          <w:sz w:val="28"/>
          <w:szCs w:val="28"/>
        </w:rPr>
        <w:tab/>
        <w:t xml:space="preserve">Ситуационный подход в менеджменте. </w:t>
      </w:r>
    </w:p>
    <w:p w14:paraId="04BF91E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15.</w:t>
      </w:r>
      <w:r w:rsidRPr="000D4BCD">
        <w:rPr>
          <w:sz w:val="28"/>
          <w:szCs w:val="28"/>
        </w:rPr>
        <w:tab/>
        <w:t xml:space="preserve">Вклад П. </w:t>
      </w:r>
      <w:proofErr w:type="spellStart"/>
      <w:r w:rsidRPr="000D4BCD">
        <w:rPr>
          <w:sz w:val="28"/>
          <w:szCs w:val="28"/>
        </w:rPr>
        <w:t>Друкера</w:t>
      </w:r>
      <w:proofErr w:type="spellEnd"/>
      <w:r w:rsidRPr="000D4BCD">
        <w:rPr>
          <w:sz w:val="28"/>
          <w:szCs w:val="28"/>
        </w:rPr>
        <w:t xml:space="preserve"> в теорию и практику менеджмента. </w:t>
      </w:r>
    </w:p>
    <w:p w14:paraId="444D841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16.</w:t>
      </w:r>
      <w:r w:rsidRPr="000D4BCD">
        <w:rPr>
          <w:sz w:val="28"/>
          <w:szCs w:val="28"/>
        </w:rPr>
        <w:tab/>
        <w:t>Зарождение науки об управлении в России.</w:t>
      </w:r>
    </w:p>
    <w:p w14:paraId="6CD053A5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17.</w:t>
      </w:r>
      <w:r w:rsidRPr="000D4BCD">
        <w:rPr>
          <w:sz w:val="28"/>
          <w:szCs w:val="28"/>
        </w:rPr>
        <w:tab/>
        <w:t>Развитие науки об управлении в России.</w:t>
      </w:r>
    </w:p>
    <w:p w14:paraId="0F25C81F" w14:textId="11E60475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18.</w:t>
      </w:r>
      <w:r w:rsidRPr="000D4BCD">
        <w:rPr>
          <w:sz w:val="28"/>
          <w:szCs w:val="28"/>
        </w:rPr>
        <w:tab/>
        <w:t>Государственное регулирование в сфере культуры.</w:t>
      </w:r>
    </w:p>
    <w:p w14:paraId="377B056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19.</w:t>
      </w:r>
      <w:r w:rsidRPr="000D4BCD">
        <w:rPr>
          <w:sz w:val="28"/>
          <w:szCs w:val="28"/>
        </w:rPr>
        <w:tab/>
        <w:t xml:space="preserve">Организационные структуры управления учреждениями культуры. 1. </w:t>
      </w:r>
    </w:p>
    <w:p w14:paraId="058A5C5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20.</w:t>
      </w:r>
      <w:r w:rsidRPr="000D4BCD">
        <w:rPr>
          <w:sz w:val="28"/>
          <w:szCs w:val="28"/>
        </w:rPr>
        <w:tab/>
        <w:t>Система механизмов менеджмента в сфере культуры.</w:t>
      </w:r>
    </w:p>
    <w:p w14:paraId="28044F7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21.</w:t>
      </w:r>
      <w:r w:rsidRPr="000D4BCD">
        <w:rPr>
          <w:sz w:val="28"/>
          <w:szCs w:val="28"/>
        </w:rPr>
        <w:tab/>
        <w:t>Особенности менеджмента социально-культурной деятельности.</w:t>
      </w:r>
    </w:p>
    <w:p w14:paraId="486A53DD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22.</w:t>
      </w:r>
      <w:r w:rsidRPr="000D4BCD">
        <w:rPr>
          <w:sz w:val="28"/>
          <w:szCs w:val="28"/>
        </w:rPr>
        <w:tab/>
        <w:t>Эволюция технологий менеджмента в социально-культурной деятельности.</w:t>
      </w:r>
    </w:p>
    <w:p w14:paraId="32201CE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23.</w:t>
      </w:r>
      <w:r w:rsidRPr="000D4BCD">
        <w:rPr>
          <w:sz w:val="28"/>
          <w:szCs w:val="28"/>
        </w:rPr>
        <w:tab/>
        <w:t>Компетентностные характеристики современного менеджера социально-культурной деятельности.</w:t>
      </w:r>
    </w:p>
    <w:p w14:paraId="1500A42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24.</w:t>
      </w:r>
      <w:r w:rsidRPr="000D4BCD">
        <w:rPr>
          <w:sz w:val="28"/>
          <w:szCs w:val="28"/>
        </w:rPr>
        <w:tab/>
        <w:t xml:space="preserve">Научная школа менеджмента социально-культурной деятельности В.М. </w:t>
      </w:r>
      <w:proofErr w:type="spellStart"/>
      <w:r w:rsidRPr="000D4BCD">
        <w:rPr>
          <w:sz w:val="28"/>
          <w:szCs w:val="28"/>
        </w:rPr>
        <w:t>Чижикова</w:t>
      </w:r>
      <w:proofErr w:type="spellEnd"/>
      <w:r w:rsidRPr="000D4BCD">
        <w:rPr>
          <w:sz w:val="28"/>
          <w:szCs w:val="28"/>
        </w:rPr>
        <w:t xml:space="preserve"> и В.В. </w:t>
      </w:r>
      <w:proofErr w:type="spellStart"/>
      <w:r w:rsidRPr="000D4BCD">
        <w:rPr>
          <w:sz w:val="28"/>
          <w:szCs w:val="28"/>
        </w:rPr>
        <w:t>Чижикова</w:t>
      </w:r>
      <w:proofErr w:type="spellEnd"/>
      <w:r w:rsidRPr="000D4BCD">
        <w:rPr>
          <w:sz w:val="28"/>
          <w:szCs w:val="28"/>
        </w:rPr>
        <w:t>.</w:t>
      </w:r>
    </w:p>
    <w:p w14:paraId="54A73447" w14:textId="0E746677" w:rsidR="000D4BCD" w:rsidRDefault="000D4BCD" w:rsidP="000D4BC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D4BCD">
        <w:rPr>
          <w:sz w:val="28"/>
          <w:szCs w:val="28"/>
        </w:rPr>
        <w:t>25.</w:t>
      </w:r>
      <w:r w:rsidRPr="000D4BCD">
        <w:rPr>
          <w:sz w:val="28"/>
          <w:szCs w:val="28"/>
        </w:rPr>
        <w:tab/>
        <w:t>Научная школа менеджмента в сфере культуры Г.Л. Тульчинского.</w:t>
      </w:r>
    </w:p>
    <w:p w14:paraId="60CB07CB" w14:textId="77777777" w:rsidR="00346BC2" w:rsidRPr="00346BC2" w:rsidRDefault="00346BC2" w:rsidP="00346BC2">
      <w:pPr>
        <w:ind w:left="2124"/>
        <w:contextualSpacing/>
        <w:jc w:val="both"/>
        <w:rPr>
          <w:spacing w:val="-6"/>
          <w:sz w:val="28"/>
          <w:szCs w:val="28"/>
        </w:rPr>
      </w:pPr>
      <w:r w:rsidRPr="00346BC2">
        <w:rPr>
          <w:b/>
          <w:bCs/>
          <w:spacing w:val="-6"/>
          <w:sz w:val="28"/>
          <w:szCs w:val="28"/>
        </w:rPr>
        <w:t xml:space="preserve">                        ТЕСТ</w:t>
      </w:r>
    </w:p>
    <w:p w14:paraId="67F6E989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Основные положения теории Тейлора продуктивно использовались в практике:</w:t>
      </w:r>
    </w:p>
    <w:p w14:paraId="066A111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Г. Фордом</w:t>
      </w:r>
    </w:p>
    <w:p w14:paraId="2E1ECE3D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А. </w:t>
      </w:r>
      <w:proofErr w:type="spellStart"/>
      <w:r w:rsidRPr="00346BC2">
        <w:rPr>
          <w:spacing w:val="-6"/>
          <w:sz w:val="28"/>
          <w:szCs w:val="28"/>
        </w:rPr>
        <w:t>Гастевым</w:t>
      </w:r>
      <w:proofErr w:type="spellEnd"/>
      <w:r w:rsidRPr="00346BC2">
        <w:rPr>
          <w:spacing w:val="-6"/>
          <w:sz w:val="28"/>
          <w:szCs w:val="28"/>
        </w:rPr>
        <w:t xml:space="preserve"> </w:t>
      </w:r>
    </w:p>
    <w:p w14:paraId="6EDAD20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Ф. Тейлором</w:t>
      </w:r>
    </w:p>
    <w:p w14:paraId="5BB91908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г) А. Маслоу </w:t>
      </w:r>
    </w:p>
    <w:p w14:paraId="67023FB7" w14:textId="77777777" w:rsidR="00346BC2" w:rsidRPr="00346BC2" w:rsidRDefault="00346BC2" w:rsidP="00346BC2">
      <w:pPr>
        <w:pStyle w:val="af1"/>
        <w:ind w:left="1429"/>
        <w:jc w:val="both"/>
        <w:rPr>
          <w:b/>
          <w:bCs/>
          <w:spacing w:val="-6"/>
          <w:sz w:val="28"/>
          <w:szCs w:val="28"/>
        </w:rPr>
      </w:pPr>
    </w:p>
    <w:p w14:paraId="5C533A54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bCs/>
          <w:spacing w:val="-6"/>
          <w:sz w:val="28"/>
          <w:szCs w:val="28"/>
        </w:rPr>
      </w:pPr>
      <w:r w:rsidRPr="00346BC2">
        <w:rPr>
          <w:bCs/>
          <w:spacing w:val="-6"/>
          <w:sz w:val="28"/>
          <w:szCs w:val="28"/>
        </w:rPr>
        <w:t xml:space="preserve">Социально-культурная ситуация начала </w:t>
      </w:r>
      <w:r w:rsidRPr="00346BC2">
        <w:rPr>
          <w:bCs/>
          <w:spacing w:val="-6"/>
          <w:sz w:val="28"/>
          <w:szCs w:val="28"/>
          <w:lang w:val="en-US"/>
        </w:rPr>
        <w:t>XX</w:t>
      </w:r>
      <w:r w:rsidRPr="00346BC2">
        <w:rPr>
          <w:bCs/>
          <w:spacing w:val="-6"/>
          <w:sz w:val="28"/>
          <w:szCs w:val="28"/>
        </w:rPr>
        <w:t xml:space="preserve"> века в исследовании основ конструктивного управления характеризовалась  </w:t>
      </w:r>
    </w:p>
    <w:p w14:paraId="7FF1831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b/>
          <w:bCs/>
          <w:spacing w:val="-6"/>
          <w:sz w:val="28"/>
          <w:szCs w:val="28"/>
        </w:rPr>
        <w:lastRenderedPageBreak/>
        <w:t>а</w:t>
      </w:r>
      <w:r w:rsidRPr="00346BC2">
        <w:rPr>
          <w:spacing w:val="-6"/>
          <w:sz w:val="28"/>
          <w:szCs w:val="28"/>
        </w:rPr>
        <w:t>) синергетичностью</w:t>
      </w:r>
    </w:p>
    <w:p w14:paraId="6F3F6D6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</w:t>
      </w:r>
      <w:proofErr w:type="spellStart"/>
      <w:r w:rsidRPr="00346BC2">
        <w:rPr>
          <w:spacing w:val="-6"/>
          <w:sz w:val="28"/>
          <w:szCs w:val="28"/>
        </w:rPr>
        <w:t>административностью</w:t>
      </w:r>
      <w:proofErr w:type="spellEnd"/>
    </w:p>
    <w:p w14:paraId="6F56383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в) </w:t>
      </w:r>
      <w:proofErr w:type="spellStart"/>
      <w:r w:rsidRPr="00346BC2">
        <w:rPr>
          <w:spacing w:val="-6"/>
          <w:sz w:val="28"/>
          <w:szCs w:val="28"/>
        </w:rPr>
        <w:t>полисубъектностью</w:t>
      </w:r>
      <w:proofErr w:type="spellEnd"/>
    </w:p>
    <w:p w14:paraId="59B8017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г) системностью </w:t>
      </w:r>
    </w:p>
    <w:p w14:paraId="031DA1A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22CE5E14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bCs/>
          <w:spacing w:val="-6"/>
          <w:sz w:val="28"/>
          <w:szCs w:val="28"/>
        </w:rPr>
        <w:t>14 правил успешного менеджмента были разработаны:</w:t>
      </w:r>
    </w:p>
    <w:p w14:paraId="61FBEEC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Ф. Тейлором</w:t>
      </w:r>
    </w:p>
    <w:p w14:paraId="1903F3AE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А. </w:t>
      </w:r>
      <w:proofErr w:type="spellStart"/>
      <w:r w:rsidRPr="00346BC2">
        <w:rPr>
          <w:spacing w:val="-6"/>
          <w:sz w:val="28"/>
          <w:szCs w:val="28"/>
        </w:rPr>
        <w:t>Гастевым</w:t>
      </w:r>
      <w:proofErr w:type="spellEnd"/>
    </w:p>
    <w:p w14:paraId="47A8143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А. Файолем</w:t>
      </w:r>
    </w:p>
    <w:p w14:paraId="161BFF5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Г. Эмерсоном</w:t>
      </w:r>
    </w:p>
    <w:p w14:paraId="4B20388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2E2641AE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Становление школы человеческих отношений в России связано с:  </w:t>
      </w:r>
    </w:p>
    <w:p w14:paraId="0CB27C7E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а) 20 - гг. </w:t>
      </w:r>
      <w:r w:rsidRPr="00346BC2">
        <w:rPr>
          <w:spacing w:val="-6"/>
          <w:sz w:val="28"/>
          <w:szCs w:val="28"/>
          <w:lang w:val="en-US"/>
        </w:rPr>
        <w:t>XX</w:t>
      </w:r>
      <w:r w:rsidRPr="00346BC2">
        <w:rPr>
          <w:spacing w:val="-6"/>
          <w:sz w:val="28"/>
          <w:szCs w:val="28"/>
        </w:rPr>
        <w:t xml:space="preserve"> века </w:t>
      </w:r>
    </w:p>
    <w:p w14:paraId="365E9DCE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70 – гг. </w:t>
      </w:r>
      <w:r w:rsidRPr="00346BC2">
        <w:rPr>
          <w:spacing w:val="-6"/>
          <w:sz w:val="28"/>
          <w:szCs w:val="28"/>
          <w:lang w:val="en-US"/>
        </w:rPr>
        <w:t>XX</w:t>
      </w:r>
      <w:r w:rsidRPr="00346BC2">
        <w:rPr>
          <w:spacing w:val="-6"/>
          <w:sz w:val="28"/>
          <w:szCs w:val="28"/>
        </w:rPr>
        <w:t xml:space="preserve"> века</w:t>
      </w:r>
    </w:p>
    <w:p w14:paraId="66D8ABDE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в) 20 - гг. </w:t>
      </w:r>
      <w:r w:rsidRPr="00346BC2">
        <w:rPr>
          <w:spacing w:val="-6"/>
          <w:sz w:val="28"/>
          <w:szCs w:val="28"/>
          <w:lang w:val="en-US"/>
        </w:rPr>
        <w:t>X</w:t>
      </w:r>
      <w:r w:rsidRPr="00346BC2">
        <w:rPr>
          <w:spacing w:val="-6"/>
          <w:sz w:val="28"/>
          <w:szCs w:val="28"/>
        </w:rPr>
        <w:t>1 века</w:t>
      </w:r>
    </w:p>
    <w:p w14:paraId="21466128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г) 30 -гг. </w:t>
      </w:r>
      <w:r w:rsidRPr="00346BC2">
        <w:rPr>
          <w:spacing w:val="-6"/>
          <w:sz w:val="28"/>
          <w:szCs w:val="28"/>
          <w:lang w:val="en-US"/>
        </w:rPr>
        <w:t>XX</w:t>
      </w:r>
      <w:r w:rsidRPr="00346BC2">
        <w:rPr>
          <w:spacing w:val="-6"/>
          <w:sz w:val="28"/>
          <w:szCs w:val="28"/>
        </w:rPr>
        <w:t xml:space="preserve"> века</w:t>
      </w:r>
    </w:p>
    <w:p w14:paraId="2409F886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2D9000FA" w14:textId="77777777" w:rsidR="00346BC2" w:rsidRPr="00346BC2" w:rsidRDefault="00346BC2" w:rsidP="00346BC2">
      <w:pPr>
        <w:pStyle w:val="af1"/>
        <w:widowControl w:val="0"/>
        <w:numPr>
          <w:ilvl w:val="0"/>
          <w:numId w:val="9"/>
        </w:numPr>
        <w:suppressAutoHyphens/>
        <w:jc w:val="both"/>
        <w:rPr>
          <w:spacing w:val="-6"/>
          <w:sz w:val="28"/>
          <w:szCs w:val="28"/>
        </w:rPr>
      </w:pPr>
      <w:r w:rsidRPr="00346BC2">
        <w:rPr>
          <w:rFonts w:eastAsia="SimSun"/>
          <w:kern w:val="2"/>
          <w:sz w:val="28"/>
          <w:szCs w:val="28"/>
          <w:lang w:bidi="hi-IN"/>
        </w:rPr>
        <w:t xml:space="preserve">Конкретизация научного вклада А. А. Богданова в становление отечественной системной школы менеджмента связана с разработкой: </w:t>
      </w:r>
    </w:p>
    <w:p w14:paraId="08823790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педагогических принципов управления</w:t>
      </w:r>
    </w:p>
    <w:p w14:paraId="069A406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организационных принципов управления</w:t>
      </w:r>
    </w:p>
    <w:p w14:paraId="66A5153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методологических принципов управления</w:t>
      </w:r>
    </w:p>
    <w:p w14:paraId="662AE2F9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психолого-педагогических принципов управления</w:t>
      </w:r>
    </w:p>
    <w:p w14:paraId="1652530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6F492FCD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rFonts w:eastAsia="SimSun"/>
          <w:kern w:val="2"/>
          <w:sz w:val="28"/>
          <w:szCs w:val="28"/>
          <w:lang w:bidi="hi-IN"/>
        </w:rPr>
        <w:t>Ведущие т</w:t>
      </w:r>
      <w:r w:rsidRPr="00346BC2">
        <w:rPr>
          <w:rStyle w:val="js-item-maininfo"/>
          <w:rFonts w:eastAsia="Arial Unicode MS"/>
          <w:color w:val="222222"/>
          <w:sz w:val="28"/>
          <w:szCs w:val="28"/>
        </w:rPr>
        <w:t>ехнологии менеджмента социально-культурной деятельности в раскрыты в авторской концепции:</w:t>
      </w:r>
    </w:p>
    <w:p w14:paraId="65BBC50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Л. Г. Тульчинского</w:t>
      </w:r>
    </w:p>
    <w:p w14:paraId="6F81A92D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В. М. </w:t>
      </w:r>
      <w:proofErr w:type="spellStart"/>
      <w:r w:rsidRPr="00346BC2">
        <w:rPr>
          <w:spacing w:val="-6"/>
          <w:sz w:val="28"/>
          <w:szCs w:val="28"/>
        </w:rPr>
        <w:t>Чижикова</w:t>
      </w:r>
      <w:proofErr w:type="spellEnd"/>
    </w:p>
    <w:p w14:paraId="5C44202D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Н. Н. Ярошенко</w:t>
      </w:r>
    </w:p>
    <w:p w14:paraId="3C934FDD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г) М. А. </w:t>
      </w:r>
      <w:proofErr w:type="spellStart"/>
      <w:r w:rsidRPr="00346BC2">
        <w:rPr>
          <w:spacing w:val="-6"/>
          <w:sz w:val="28"/>
          <w:szCs w:val="28"/>
        </w:rPr>
        <w:t>Ариарского</w:t>
      </w:r>
      <w:proofErr w:type="spellEnd"/>
    </w:p>
    <w:p w14:paraId="7A6BB23D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10A1D004" w14:textId="77777777" w:rsidR="00346BC2" w:rsidRPr="00346BC2" w:rsidRDefault="00346BC2" w:rsidP="00346BC2">
      <w:pPr>
        <w:pStyle w:val="af1"/>
        <w:widowControl w:val="0"/>
        <w:numPr>
          <w:ilvl w:val="0"/>
          <w:numId w:val="9"/>
        </w:numPr>
        <w:suppressAutoHyphens/>
        <w:jc w:val="both"/>
        <w:rPr>
          <w:spacing w:val="-6"/>
          <w:sz w:val="28"/>
          <w:szCs w:val="28"/>
        </w:rPr>
      </w:pPr>
      <w:r w:rsidRPr="00346BC2">
        <w:rPr>
          <w:rFonts w:eastAsia="SimSun"/>
          <w:kern w:val="2"/>
          <w:sz w:val="28"/>
          <w:szCs w:val="28"/>
          <w:lang w:bidi="hi-IN"/>
        </w:rPr>
        <w:t>Востребованность изучения школы научного менеджмента социально-культурной деятельности обусловлена:</w:t>
      </w:r>
    </w:p>
    <w:p w14:paraId="2AB5D4B0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историей</w:t>
      </w:r>
    </w:p>
    <w:p w14:paraId="1CAD365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традициями</w:t>
      </w:r>
    </w:p>
    <w:p w14:paraId="3C0B39C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современностью</w:t>
      </w:r>
    </w:p>
    <w:p w14:paraId="3654E46A" w14:textId="258631F4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инноватикой</w:t>
      </w:r>
    </w:p>
    <w:p w14:paraId="71CB85A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27D26A80" w14:textId="77777777" w:rsidR="00346BC2" w:rsidRPr="00346BC2" w:rsidRDefault="00346BC2" w:rsidP="00346BC2">
      <w:pPr>
        <w:pStyle w:val="af1"/>
        <w:widowControl w:val="0"/>
        <w:numPr>
          <w:ilvl w:val="0"/>
          <w:numId w:val="9"/>
        </w:numPr>
        <w:suppressAutoHyphens/>
        <w:contextualSpacing w:val="0"/>
        <w:jc w:val="both"/>
        <w:rPr>
          <w:rStyle w:val="js-item-maininfo"/>
          <w:rFonts w:eastAsia="Arial Unicode MS"/>
          <w:color w:val="222222"/>
          <w:sz w:val="28"/>
          <w:szCs w:val="28"/>
        </w:rPr>
      </w:pPr>
      <w:r w:rsidRPr="00346BC2">
        <w:rPr>
          <w:rStyle w:val="js-item-maininfo"/>
          <w:rFonts w:eastAsia="Arial Unicode MS"/>
          <w:color w:val="222222"/>
          <w:sz w:val="28"/>
          <w:szCs w:val="28"/>
        </w:rPr>
        <w:t>Общее и частное в концепциях московской и петербургской школ менеджмента определяется на основе методологического принципа:</w:t>
      </w:r>
    </w:p>
    <w:p w14:paraId="4E4C7176" w14:textId="77777777" w:rsidR="00346BC2" w:rsidRPr="00346BC2" w:rsidRDefault="00346BC2" w:rsidP="00346BC2">
      <w:pPr>
        <w:pStyle w:val="af1"/>
        <w:ind w:left="1429"/>
        <w:jc w:val="both"/>
        <w:rPr>
          <w:rFonts w:eastAsia="Arial Unicode MS"/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развития</w:t>
      </w:r>
    </w:p>
    <w:p w14:paraId="65A9A836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аксиологии</w:t>
      </w:r>
    </w:p>
    <w:p w14:paraId="38A7127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lastRenderedPageBreak/>
        <w:t>в) научности</w:t>
      </w:r>
    </w:p>
    <w:p w14:paraId="7C7CE3F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системности</w:t>
      </w:r>
    </w:p>
    <w:p w14:paraId="5E42F238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495326AF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rFonts w:eastAsia="SimSun"/>
          <w:kern w:val="2"/>
          <w:sz w:val="28"/>
          <w:szCs w:val="28"/>
          <w:lang w:bidi="hi-IN"/>
        </w:rPr>
        <w:t xml:space="preserve">В настоящее время школа человеческих отношений и поведенческих наук базируется на трудах:  </w:t>
      </w:r>
    </w:p>
    <w:p w14:paraId="15FFE756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А. Маслоу</w:t>
      </w:r>
    </w:p>
    <w:p w14:paraId="155A86F7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В. М. </w:t>
      </w:r>
      <w:proofErr w:type="spellStart"/>
      <w:r w:rsidRPr="00346BC2">
        <w:rPr>
          <w:spacing w:val="-6"/>
          <w:sz w:val="28"/>
          <w:szCs w:val="28"/>
        </w:rPr>
        <w:t>Чижикова</w:t>
      </w:r>
      <w:proofErr w:type="spellEnd"/>
    </w:p>
    <w:p w14:paraId="4CF87876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Н. Н. Ярошенко</w:t>
      </w:r>
    </w:p>
    <w:p w14:paraId="733232B0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А. Файоля</w:t>
      </w:r>
    </w:p>
    <w:p w14:paraId="67CF7263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Существенный вклад в развитие ситуационной школы управления был внесен:</w:t>
      </w:r>
    </w:p>
    <w:p w14:paraId="1C6421E6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Г. Фордом</w:t>
      </w:r>
    </w:p>
    <w:p w14:paraId="4875378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б) М. </w:t>
      </w:r>
      <w:proofErr w:type="spellStart"/>
      <w:r w:rsidRPr="00346BC2">
        <w:rPr>
          <w:spacing w:val="-6"/>
          <w:sz w:val="28"/>
          <w:szCs w:val="28"/>
        </w:rPr>
        <w:t>Фоллетт</w:t>
      </w:r>
      <w:proofErr w:type="spellEnd"/>
    </w:p>
    <w:p w14:paraId="53E091C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П. Дукером</w:t>
      </w:r>
    </w:p>
    <w:p w14:paraId="6946828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Г. Л. Тульчинским</w:t>
      </w:r>
    </w:p>
    <w:p w14:paraId="510A1DB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0C235A9D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bCs/>
          <w:spacing w:val="-6"/>
          <w:sz w:val="28"/>
          <w:szCs w:val="28"/>
        </w:rPr>
      </w:pPr>
      <w:r w:rsidRPr="00346BC2">
        <w:rPr>
          <w:bCs/>
          <w:spacing w:val="-6"/>
          <w:sz w:val="28"/>
          <w:szCs w:val="28"/>
        </w:rPr>
        <w:t>Ведущие направления московской школы менеджмента связаны с:</w:t>
      </w:r>
    </w:p>
    <w:p w14:paraId="4357FE0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социально-культурной сферой</w:t>
      </w:r>
    </w:p>
    <w:p w14:paraId="21B9D100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управленческой деятельностью</w:t>
      </w:r>
    </w:p>
    <w:p w14:paraId="7093C124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профессиональной деятельностью</w:t>
      </w:r>
    </w:p>
    <w:p w14:paraId="6F65819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социально-культурной деятельностью</w:t>
      </w:r>
    </w:p>
    <w:p w14:paraId="2429F72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78FB0634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rStyle w:val="js-item-maininfo"/>
          <w:rFonts w:eastAsia="Arial Unicode MS"/>
          <w:color w:val="222222"/>
          <w:sz w:val="28"/>
          <w:szCs w:val="28"/>
        </w:rPr>
        <w:t>Технологии менеджмента социально-культурной деятельности разработаны:</w:t>
      </w:r>
    </w:p>
    <w:p w14:paraId="5129E8D5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Т. Г. Киселевой, Ю. Д. Красильниковым</w:t>
      </w:r>
    </w:p>
    <w:p w14:paraId="4FD61B9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В. М. Чижиковым, В. В. Чижиковым</w:t>
      </w:r>
    </w:p>
    <w:p w14:paraId="63EDD62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Н. Н. Ярошенко</w:t>
      </w:r>
    </w:p>
    <w:p w14:paraId="363EB0D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Е. И. Григорьевой</w:t>
      </w:r>
    </w:p>
    <w:p w14:paraId="1E1364A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69082843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sz w:val="28"/>
          <w:szCs w:val="28"/>
        </w:rPr>
        <w:t xml:space="preserve">Изучение менеджмента и маркетинга в сфере культуры является одним из ведущих направлений: </w:t>
      </w:r>
    </w:p>
    <w:p w14:paraId="78FD7FE2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петербургской научной школы менеджмента</w:t>
      </w:r>
    </w:p>
    <w:p w14:paraId="301FF05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казанской научной школы</w:t>
      </w:r>
    </w:p>
    <w:p w14:paraId="54553C4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московской научной школы</w:t>
      </w:r>
    </w:p>
    <w:p w14:paraId="64F78DB2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тамбовской научной школы</w:t>
      </w:r>
    </w:p>
    <w:p w14:paraId="0803CE31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1509F031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rStyle w:val="js-item-maininfo"/>
          <w:rFonts w:eastAsia="Arial Unicode MS"/>
          <w:color w:val="222222"/>
          <w:sz w:val="28"/>
          <w:szCs w:val="28"/>
        </w:rPr>
        <w:t xml:space="preserve">Научные работы В. М. </w:t>
      </w:r>
      <w:proofErr w:type="spellStart"/>
      <w:r w:rsidRPr="00346BC2">
        <w:rPr>
          <w:rStyle w:val="js-item-maininfo"/>
          <w:rFonts w:eastAsia="Arial Unicode MS"/>
          <w:color w:val="222222"/>
          <w:sz w:val="28"/>
          <w:szCs w:val="28"/>
        </w:rPr>
        <w:t>Чижикова</w:t>
      </w:r>
      <w:proofErr w:type="spellEnd"/>
      <w:r w:rsidRPr="00346BC2">
        <w:rPr>
          <w:rStyle w:val="js-item-maininfo"/>
          <w:rFonts w:eastAsia="Arial Unicode MS"/>
          <w:color w:val="222222"/>
          <w:sz w:val="28"/>
          <w:szCs w:val="28"/>
        </w:rPr>
        <w:t xml:space="preserve"> связаны с изучением:  </w:t>
      </w:r>
    </w:p>
    <w:p w14:paraId="395038B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теории и практики социально-культурной деятельности</w:t>
      </w:r>
    </w:p>
    <w:p w14:paraId="559D28DC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т</w:t>
      </w:r>
      <w:r w:rsidRPr="00346BC2">
        <w:rPr>
          <w:rStyle w:val="js-item-maininfo"/>
          <w:rFonts w:eastAsia="Arial Unicode MS"/>
          <w:color w:val="222222"/>
          <w:sz w:val="28"/>
          <w:szCs w:val="28"/>
        </w:rPr>
        <w:t>еории и практики социокультурного менеджмента</w:t>
      </w:r>
    </w:p>
    <w:p w14:paraId="09357257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а) теории культуры</w:t>
      </w:r>
    </w:p>
    <w:p w14:paraId="62703517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теории и практики управленческой деятельности</w:t>
      </w:r>
    </w:p>
    <w:p w14:paraId="05B1AA1F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г) теории и практики организационной деятельности</w:t>
      </w:r>
    </w:p>
    <w:p w14:paraId="0BD816E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</w:p>
    <w:p w14:paraId="7BF3FCED" w14:textId="77777777" w:rsidR="00346BC2" w:rsidRPr="00346BC2" w:rsidRDefault="00346BC2" w:rsidP="00346BC2">
      <w:pPr>
        <w:pStyle w:val="af1"/>
        <w:numPr>
          <w:ilvl w:val="0"/>
          <w:numId w:val="9"/>
        </w:numPr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Школа научного управления базируется на: </w:t>
      </w:r>
    </w:p>
    <w:p w14:paraId="5A3AFBD8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lastRenderedPageBreak/>
        <w:t>а) принципах научного менеджмента</w:t>
      </w:r>
    </w:p>
    <w:p w14:paraId="23DC6F1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б) принципах трудовой деятельности</w:t>
      </w:r>
    </w:p>
    <w:p w14:paraId="5A9F05EB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>в) принципах социальной деятельности</w:t>
      </w:r>
    </w:p>
    <w:p w14:paraId="21B30188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г) принципах инновационного менеджмента </w:t>
      </w:r>
    </w:p>
    <w:p w14:paraId="6B4E8D3A" w14:textId="77777777" w:rsidR="00346BC2" w:rsidRPr="00346BC2" w:rsidRDefault="00346BC2" w:rsidP="00346BC2">
      <w:pPr>
        <w:pStyle w:val="af1"/>
        <w:ind w:left="1429"/>
        <w:jc w:val="both"/>
        <w:rPr>
          <w:spacing w:val="-6"/>
          <w:sz w:val="28"/>
          <w:szCs w:val="28"/>
        </w:rPr>
      </w:pPr>
      <w:r w:rsidRPr="00346BC2">
        <w:rPr>
          <w:spacing w:val="-6"/>
          <w:sz w:val="28"/>
          <w:szCs w:val="28"/>
        </w:rPr>
        <w:t xml:space="preserve"> </w:t>
      </w:r>
    </w:p>
    <w:p w14:paraId="3F8CED92" w14:textId="77777777" w:rsidR="00346BC2" w:rsidRPr="00346BC2" w:rsidRDefault="00346BC2" w:rsidP="00346BC2">
      <w:pPr>
        <w:jc w:val="both"/>
        <w:rPr>
          <w:spacing w:val="-6"/>
          <w:sz w:val="28"/>
          <w:szCs w:val="28"/>
        </w:rPr>
      </w:pPr>
      <w:r w:rsidRPr="00346BC2">
        <w:rPr>
          <w:b/>
          <w:bCs/>
          <w:i/>
          <w:iCs/>
          <w:spacing w:val="-6"/>
          <w:sz w:val="28"/>
          <w:szCs w:val="28"/>
        </w:rPr>
        <w:t>Ключ к ответам</w:t>
      </w:r>
      <w:r w:rsidRPr="00346BC2">
        <w:rPr>
          <w:i/>
          <w:iCs/>
          <w:spacing w:val="-6"/>
          <w:sz w:val="28"/>
          <w:szCs w:val="28"/>
        </w:rPr>
        <w:t>:</w:t>
      </w:r>
      <w:r w:rsidRPr="00346BC2">
        <w:rPr>
          <w:spacing w:val="-6"/>
          <w:sz w:val="28"/>
          <w:szCs w:val="28"/>
        </w:rPr>
        <w:t xml:space="preserve"> 1 вопрос – а; 2 вопрос -  б; 3 вопрос – в; 4 вопрос - г; 5 вопрос - в; 6 вопрос - б; 7 вопрос -в ; 8 вопрос - г; 9 вопрос -а ; 10 вопрос - б; 11 вопрос - г; 12 вопрос - б; 13 вопрос -а ; 14 вопрос - б; 15 вопрос - а.</w:t>
      </w:r>
    </w:p>
    <w:p w14:paraId="228B9B21" w14:textId="1C82CB7D" w:rsidR="00346BC2" w:rsidRPr="000D4BCD" w:rsidRDefault="00346BC2" w:rsidP="00346BC2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b/>
          <w:i/>
          <w:color w:val="FF0000"/>
          <w:u w:val="single"/>
          <w:vertAlign w:val="superscript"/>
          <w:lang w:eastAsia="zh-CN"/>
        </w:rPr>
        <w:t>.</w:t>
      </w:r>
    </w:p>
    <w:p w14:paraId="2D8D7125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2.4</w:t>
      </w:r>
      <w:r w:rsidRPr="000D4BCD">
        <w:rPr>
          <w:b/>
          <w:sz w:val="28"/>
          <w:szCs w:val="28"/>
          <w:lang w:eastAsia="en-US"/>
        </w:rPr>
        <w:t>. Описание показателей и критериев оценивания компетенций, описание шкал оценивания</w:t>
      </w:r>
    </w:p>
    <w:p w14:paraId="263A5AC1" w14:textId="77777777" w:rsidR="000D4BCD" w:rsidRPr="000D4BCD" w:rsidRDefault="000D4BCD" w:rsidP="001A0197">
      <w:pPr>
        <w:widowControl w:val="0"/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 xml:space="preserve">Оценивание ответа во время проведения дискуссии </w:t>
      </w:r>
    </w:p>
    <w:p w14:paraId="27B86E70" w14:textId="77777777" w:rsidR="000D4BCD" w:rsidRPr="000D4BCD" w:rsidRDefault="000D4BCD" w:rsidP="001A0197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Оценка ответа складывается из суммы баллов (макс. – 10):</w:t>
      </w:r>
    </w:p>
    <w:p w14:paraId="69718DBC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Отлично – 9-10 баллов;</w:t>
      </w:r>
    </w:p>
    <w:p w14:paraId="44575756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Хорошо – 7-8 баллов;</w:t>
      </w:r>
    </w:p>
    <w:p w14:paraId="65BE699D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Удовлетворительно – 4-6 баллов;</w:t>
      </w:r>
    </w:p>
    <w:p w14:paraId="54E6910A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0D4BCD" w:rsidRPr="000D4BCD" w14:paraId="3802148E" w14:textId="77777777" w:rsidTr="00C3702A">
        <w:trPr>
          <w:trHeight w:val="276"/>
        </w:trPr>
        <w:tc>
          <w:tcPr>
            <w:tcW w:w="2410" w:type="dxa"/>
          </w:tcPr>
          <w:p w14:paraId="2C5700C7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5528" w:type="dxa"/>
          </w:tcPr>
          <w:p w14:paraId="20C5AB76" w14:textId="77777777" w:rsidR="000D4BCD" w:rsidRPr="000D4BCD" w:rsidRDefault="000D4BCD" w:rsidP="000D4BCD">
            <w:pPr>
              <w:widowControl w:val="0"/>
              <w:suppressAutoHyphens/>
              <w:ind w:left="1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14:paraId="5A4F8730" w14:textId="77777777" w:rsidR="000D4BCD" w:rsidRPr="000D4BCD" w:rsidRDefault="000D4BCD" w:rsidP="000D4BCD">
            <w:pPr>
              <w:widowControl w:val="0"/>
              <w:suppressAutoHyphens/>
              <w:ind w:left="10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баллы</w:t>
            </w:r>
          </w:p>
        </w:tc>
      </w:tr>
      <w:tr w:rsidR="000D4BCD" w:rsidRPr="000D4BCD" w14:paraId="2CEBB641" w14:textId="77777777" w:rsidTr="00C3702A">
        <w:trPr>
          <w:trHeight w:val="610"/>
        </w:trPr>
        <w:tc>
          <w:tcPr>
            <w:tcW w:w="2410" w:type="dxa"/>
            <w:vMerge w:val="restart"/>
          </w:tcPr>
          <w:p w14:paraId="42DB5671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Полнота и правильность ответа</w:t>
            </w:r>
          </w:p>
        </w:tc>
        <w:tc>
          <w:tcPr>
            <w:tcW w:w="5528" w:type="dxa"/>
          </w:tcPr>
          <w:p w14:paraId="738FF222" w14:textId="77777777" w:rsidR="000D4BCD" w:rsidRPr="000D4BCD" w:rsidRDefault="000D4BCD" w:rsidP="000D4BCD">
            <w:pPr>
              <w:widowControl w:val="0"/>
              <w:suppressAutoHyphens/>
              <w:ind w:left="4" w:hanging="4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Полно раскрывает проблемный вопрос, дает правильное определение понятий темы</w:t>
            </w:r>
          </w:p>
        </w:tc>
        <w:tc>
          <w:tcPr>
            <w:tcW w:w="1389" w:type="dxa"/>
          </w:tcPr>
          <w:p w14:paraId="7448EE52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4-3</w:t>
            </w:r>
          </w:p>
        </w:tc>
      </w:tr>
      <w:tr w:rsidR="000D4BCD" w:rsidRPr="000D4BCD" w14:paraId="1B6A314D" w14:textId="77777777" w:rsidTr="00C3702A">
        <w:trPr>
          <w:trHeight w:val="600"/>
        </w:trPr>
        <w:tc>
          <w:tcPr>
            <w:tcW w:w="2410" w:type="dxa"/>
            <w:vMerge/>
          </w:tcPr>
          <w:p w14:paraId="69BB95D5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5C6FEB63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 xml:space="preserve">Неполно раскрывает проблемный вопрос и допускает неточности в формулировке понятий </w:t>
            </w:r>
          </w:p>
        </w:tc>
        <w:tc>
          <w:tcPr>
            <w:tcW w:w="1389" w:type="dxa"/>
          </w:tcPr>
          <w:p w14:paraId="4CA61B17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2-0</w:t>
            </w:r>
          </w:p>
        </w:tc>
      </w:tr>
      <w:tr w:rsidR="000D4BCD" w:rsidRPr="000D4BCD" w14:paraId="057DCE60" w14:textId="77777777" w:rsidTr="00C3702A">
        <w:trPr>
          <w:trHeight w:val="520"/>
        </w:trPr>
        <w:tc>
          <w:tcPr>
            <w:tcW w:w="2410" w:type="dxa"/>
            <w:vMerge w:val="restart"/>
          </w:tcPr>
          <w:p w14:paraId="53F218AF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Степень осознанности, понимания изученного</w:t>
            </w:r>
          </w:p>
        </w:tc>
        <w:tc>
          <w:tcPr>
            <w:tcW w:w="5528" w:type="dxa"/>
          </w:tcPr>
          <w:p w14:paraId="09A9D6E2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53A53F64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3-0</w:t>
            </w:r>
          </w:p>
        </w:tc>
      </w:tr>
      <w:tr w:rsidR="000D4BCD" w:rsidRPr="000D4BCD" w14:paraId="4826DD3B" w14:textId="77777777" w:rsidTr="00C3702A">
        <w:trPr>
          <w:trHeight w:val="590"/>
        </w:trPr>
        <w:tc>
          <w:tcPr>
            <w:tcW w:w="2410" w:type="dxa"/>
            <w:vMerge/>
          </w:tcPr>
          <w:p w14:paraId="4662F3B2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5D2BBDB1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Обнаруживает понимание поставленного проблемного вопроса,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14:paraId="72191AD2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1</w:t>
            </w:r>
          </w:p>
        </w:tc>
      </w:tr>
      <w:tr w:rsidR="000D4BCD" w:rsidRPr="000D4BCD" w14:paraId="009629AA" w14:textId="77777777" w:rsidTr="00C3702A">
        <w:trPr>
          <w:trHeight w:val="326"/>
        </w:trPr>
        <w:tc>
          <w:tcPr>
            <w:tcW w:w="2410" w:type="dxa"/>
            <w:vMerge/>
          </w:tcPr>
          <w:p w14:paraId="1601EC7D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62DA38E5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Нет понимания сути проблемного вопроса</w:t>
            </w:r>
          </w:p>
        </w:tc>
        <w:tc>
          <w:tcPr>
            <w:tcW w:w="1389" w:type="dxa"/>
          </w:tcPr>
          <w:p w14:paraId="68C59FF3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0</w:t>
            </w:r>
          </w:p>
        </w:tc>
      </w:tr>
      <w:tr w:rsidR="000D4BCD" w:rsidRPr="000D4BCD" w14:paraId="2BCA4172" w14:textId="77777777" w:rsidTr="00C3702A">
        <w:trPr>
          <w:trHeight w:val="530"/>
        </w:trPr>
        <w:tc>
          <w:tcPr>
            <w:tcW w:w="2410" w:type="dxa"/>
            <w:vMerge w:val="restart"/>
          </w:tcPr>
          <w:p w14:paraId="1BC8FFF4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Четкость и грамотность речи</w:t>
            </w:r>
          </w:p>
        </w:tc>
        <w:tc>
          <w:tcPr>
            <w:tcW w:w="5528" w:type="dxa"/>
          </w:tcPr>
          <w:p w14:paraId="090FF907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Излагает содержание ответа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44D1482A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</w:t>
            </w:r>
          </w:p>
        </w:tc>
      </w:tr>
      <w:tr w:rsidR="000D4BCD" w:rsidRPr="000D4BCD" w14:paraId="04C95522" w14:textId="77777777" w:rsidTr="00C3702A">
        <w:trPr>
          <w:trHeight w:val="650"/>
        </w:trPr>
        <w:tc>
          <w:tcPr>
            <w:tcW w:w="2410" w:type="dxa"/>
            <w:vMerge/>
          </w:tcPr>
          <w:p w14:paraId="093D8DD5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1976C892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Излагает содержание ответа непоследовательно, нормы литературного языка не выдержаны</w:t>
            </w:r>
          </w:p>
        </w:tc>
        <w:tc>
          <w:tcPr>
            <w:tcW w:w="1389" w:type="dxa"/>
          </w:tcPr>
          <w:p w14:paraId="7CF9589C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2-0</w:t>
            </w:r>
          </w:p>
        </w:tc>
      </w:tr>
    </w:tbl>
    <w:p w14:paraId="3AD3A197" w14:textId="77777777" w:rsidR="000D4BCD" w:rsidRPr="000D4BCD" w:rsidRDefault="000D4BCD" w:rsidP="001A0197">
      <w:pPr>
        <w:widowControl w:val="0"/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>Оценивание презентации</w:t>
      </w:r>
    </w:p>
    <w:p w14:paraId="63EAE616" w14:textId="77777777" w:rsidR="000D4BCD" w:rsidRPr="000D4BCD" w:rsidRDefault="000D4BCD" w:rsidP="001A0197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Оценка складывается из суммы баллов (макс. – 10):</w:t>
      </w:r>
    </w:p>
    <w:p w14:paraId="4589B7BA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Отлично – 9-10 баллов;</w:t>
      </w:r>
    </w:p>
    <w:p w14:paraId="4F5A3D53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Хорошо – 7-8 баллов;</w:t>
      </w:r>
    </w:p>
    <w:p w14:paraId="53EF826D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Удовлетворительно – 4-6 баллов;</w:t>
      </w:r>
    </w:p>
    <w:p w14:paraId="266B714E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0D4BCD" w:rsidRPr="000D4BCD" w14:paraId="5369DFE2" w14:textId="77777777" w:rsidTr="00C3702A">
        <w:trPr>
          <w:trHeight w:val="276"/>
        </w:trPr>
        <w:tc>
          <w:tcPr>
            <w:tcW w:w="2410" w:type="dxa"/>
          </w:tcPr>
          <w:p w14:paraId="02E691C9" w14:textId="77777777" w:rsidR="000D4BCD" w:rsidRPr="000D4BCD" w:rsidRDefault="000D4BCD" w:rsidP="000D4BCD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5528" w:type="dxa"/>
          </w:tcPr>
          <w:p w14:paraId="62737454" w14:textId="77777777" w:rsidR="000D4BCD" w:rsidRPr="000D4BCD" w:rsidRDefault="000D4BCD" w:rsidP="000D4BCD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14:paraId="0242B016" w14:textId="77777777" w:rsidR="000D4BCD" w:rsidRPr="000D4BCD" w:rsidRDefault="000D4BCD" w:rsidP="000D4BCD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баллы</w:t>
            </w:r>
          </w:p>
        </w:tc>
      </w:tr>
      <w:tr w:rsidR="000D4BCD" w:rsidRPr="000D4BCD" w14:paraId="1FEC176D" w14:textId="77777777" w:rsidTr="00C3702A">
        <w:trPr>
          <w:trHeight w:val="610"/>
        </w:trPr>
        <w:tc>
          <w:tcPr>
            <w:tcW w:w="2410" w:type="dxa"/>
            <w:vMerge w:val="restart"/>
          </w:tcPr>
          <w:p w14:paraId="1FBEBB2C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14:paraId="731F37D6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14:paraId="0FADF712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5-4</w:t>
            </w:r>
          </w:p>
        </w:tc>
      </w:tr>
      <w:tr w:rsidR="000D4BCD" w:rsidRPr="000D4BCD" w14:paraId="63782FBB" w14:textId="77777777" w:rsidTr="00C3702A">
        <w:trPr>
          <w:trHeight w:val="600"/>
        </w:trPr>
        <w:tc>
          <w:tcPr>
            <w:tcW w:w="2410" w:type="dxa"/>
            <w:vMerge/>
          </w:tcPr>
          <w:p w14:paraId="3F4B78AE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4D617B02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14:paraId="2FB8E6BA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3-0</w:t>
            </w:r>
          </w:p>
        </w:tc>
      </w:tr>
      <w:tr w:rsidR="000D4BCD" w:rsidRPr="000D4BCD" w14:paraId="055801D2" w14:textId="77777777" w:rsidTr="00C3702A">
        <w:trPr>
          <w:trHeight w:val="520"/>
        </w:trPr>
        <w:tc>
          <w:tcPr>
            <w:tcW w:w="2410" w:type="dxa"/>
            <w:vMerge w:val="restart"/>
          </w:tcPr>
          <w:p w14:paraId="14CC01B0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lastRenderedPageBreak/>
              <w:t>Осознанность выполнения действия (умения)</w:t>
            </w:r>
          </w:p>
        </w:tc>
        <w:tc>
          <w:tcPr>
            <w:tcW w:w="5528" w:type="dxa"/>
          </w:tcPr>
          <w:p w14:paraId="71696DDD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14:paraId="74A8A893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5-4</w:t>
            </w:r>
          </w:p>
        </w:tc>
      </w:tr>
      <w:tr w:rsidR="000D4BCD" w:rsidRPr="000D4BCD" w14:paraId="7411ED9F" w14:textId="77777777" w:rsidTr="00C3702A">
        <w:trPr>
          <w:trHeight w:val="590"/>
        </w:trPr>
        <w:tc>
          <w:tcPr>
            <w:tcW w:w="2410" w:type="dxa"/>
            <w:vMerge/>
          </w:tcPr>
          <w:p w14:paraId="1C4A96DB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748A008F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14:paraId="6D446635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3-2</w:t>
            </w:r>
          </w:p>
        </w:tc>
      </w:tr>
      <w:tr w:rsidR="000D4BCD" w:rsidRPr="000D4BCD" w14:paraId="09FB505D" w14:textId="77777777" w:rsidTr="00C3702A">
        <w:trPr>
          <w:trHeight w:val="326"/>
        </w:trPr>
        <w:tc>
          <w:tcPr>
            <w:tcW w:w="2410" w:type="dxa"/>
            <w:vMerge/>
          </w:tcPr>
          <w:p w14:paraId="6ED5DC07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1D66EEB5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Допускает грубые ошибки.</w:t>
            </w:r>
          </w:p>
        </w:tc>
        <w:tc>
          <w:tcPr>
            <w:tcW w:w="1389" w:type="dxa"/>
          </w:tcPr>
          <w:p w14:paraId="10E05A77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1-0</w:t>
            </w:r>
          </w:p>
        </w:tc>
      </w:tr>
    </w:tbl>
    <w:p w14:paraId="0946BE0E" w14:textId="77777777" w:rsidR="000D4BCD" w:rsidRPr="000D4BCD" w:rsidRDefault="000D4BCD" w:rsidP="001A0197">
      <w:pPr>
        <w:widowControl w:val="0"/>
        <w:suppressAutoHyphens/>
        <w:ind w:firstLine="709"/>
        <w:rPr>
          <w:rFonts w:eastAsia="SimSun"/>
          <w:b/>
          <w:color w:val="000000"/>
          <w:kern w:val="1"/>
          <w:sz w:val="28"/>
          <w:szCs w:val="28"/>
          <w:lang w:bidi="ru-RU"/>
        </w:rPr>
      </w:pPr>
      <w:r w:rsidRPr="000D4BCD">
        <w:rPr>
          <w:rFonts w:eastAsia="SimSun"/>
          <w:b/>
          <w:color w:val="000000"/>
          <w:kern w:val="1"/>
          <w:sz w:val="28"/>
          <w:szCs w:val="28"/>
          <w:lang w:bidi="ru-RU"/>
        </w:rPr>
        <w:t>Оценивание ответа на зачете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D4BCD" w:rsidRPr="000D4BCD" w14:paraId="3188A267" w14:textId="77777777" w:rsidTr="00C3702A">
        <w:trPr>
          <w:tblHeader/>
        </w:trPr>
        <w:tc>
          <w:tcPr>
            <w:tcW w:w="2126" w:type="dxa"/>
            <w:shd w:val="clear" w:color="auto" w:fill="auto"/>
          </w:tcPr>
          <w:p w14:paraId="79F5D063" w14:textId="77777777" w:rsidR="000D4BCD" w:rsidRPr="000D4BCD" w:rsidRDefault="000D4BCD" w:rsidP="000D4BCD">
            <w:pPr>
              <w:jc w:val="both"/>
              <w:rPr>
                <w:b/>
                <w:bCs/>
                <w:iCs/>
              </w:rPr>
            </w:pPr>
            <w:r w:rsidRPr="000D4BCD">
              <w:rPr>
                <w:b/>
                <w:bCs/>
                <w:iCs/>
              </w:rPr>
              <w:t xml:space="preserve">Оценка по </w:t>
            </w:r>
          </w:p>
          <w:p w14:paraId="664853BC" w14:textId="77777777" w:rsidR="000D4BCD" w:rsidRPr="000D4BCD" w:rsidRDefault="000D4BCD" w:rsidP="000D4BCD">
            <w:pPr>
              <w:jc w:val="both"/>
              <w:rPr>
                <w:b/>
                <w:bCs/>
                <w:iCs/>
              </w:rPr>
            </w:pPr>
            <w:r w:rsidRPr="000D4BCD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FC1312E" w14:textId="77777777" w:rsidR="000D4BCD" w:rsidRPr="000D4BCD" w:rsidRDefault="000D4BCD" w:rsidP="000D4BCD">
            <w:pPr>
              <w:jc w:val="both"/>
              <w:rPr>
                <w:b/>
                <w:bCs/>
                <w:iCs/>
              </w:rPr>
            </w:pPr>
            <w:r w:rsidRPr="000D4BCD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0D4BCD" w:rsidRPr="000D4BCD" w14:paraId="7385281F" w14:textId="77777777" w:rsidTr="00C3702A">
        <w:trPr>
          <w:trHeight w:val="705"/>
        </w:trPr>
        <w:tc>
          <w:tcPr>
            <w:tcW w:w="2126" w:type="dxa"/>
            <w:shd w:val="clear" w:color="auto" w:fill="auto"/>
          </w:tcPr>
          <w:p w14:paraId="61CB2A73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4A28603C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</w:t>
            </w:r>
            <w:proofErr w:type="spellStart"/>
            <w:r w:rsidRPr="000D4BCD">
              <w:rPr>
                <w:iCs/>
              </w:rPr>
              <w:t>студентглубоко</w:t>
            </w:r>
            <w:proofErr w:type="spellEnd"/>
            <w:r w:rsidRPr="000D4BCD">
              <w:rPr>
                <w:iCs/>
              </w:rPr>
              <w:t xml:space="preserve">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0A00AB34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56B48F5B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67EC6901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D4BCD" w:rsidRPr="000D4BCD" w14:paraId="1020E195" w14:textId="77777777" w:rsidTr="00C3702A">
        <w:trPr>
          <w:trHeight w:val="1649"/>
        </w:trPr>
        <w:tc>
          <w:tcPr>
            <w:tcW w:w="2126" w:type="dxa"/>
            <w:shd w:val="clear" w:color="auto" w:fill="auto"/>
          </w:tcPr>
          <w:p w14:paraId="56612885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685C4883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0D4BCD">
              <w:rPr>
                <w:iCs/>
              </w:rPr>
              <w:t>и по существу</w:t>
            </w:r>
            <w:proofErr w:type="gramEnd"/>
            <w:r w:rsidRPr="000D4BCD"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3756AD65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1346D36F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1F2A17B4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CDC07B8" w14:textId="77777777" w:rsidR="000D4BCD" w:rsidRPr="000D4BCD" w:rsidRDefault="000D4BCD" w:rsidP="000D4BCD">
            <w:pPr>
              <w:jc w:val="both"/>
              <w:rPr>
                <w:i/>
              </w:rPr>
            </w:pPr>
            <w:r w:rsidRPr="000D4BCD">
              <w:rPr>
                <w:iCs/>
              </w:rPr>
              <w:t>Компетенции, закреплённые за дисциплиной, сформированы на уровне «</w:t>
            </w:r>
            <w:r w:rsidRPr="000D4BCD">
              <w:t>хороший</w:t>
            </w:r>
            <w:r w:rsidRPr="000D4BCD">
              <w:rPr>
                <w:b/>
                <w:i/>
              </w:rPr>
              <w:t>»</w:t>
            </w:r>
            <w:r w:rsidRPr="000D4BCD">
              <w:rPr>
                <w:i/>
              </w:rPr>
              <w:t>.</w:t>
            </w:r>
          </w:p>
        </w:tc>
      </w:tr>
      <w:tr w:rsidR="000D4BCD" w:rsidRPr="000D4BCD" w14:paraId="2A15F58A" w14:textId="77777777" w:rsidTr="00C3702A">
        <w:trPr>
          <w:trHeight w:val="1407"/>
        </w:trPr>
        <w:tc>
          <w:tcPr>
            <w:tcW w:w="2126" w:type="dxa"/>
            <w:shd w:val="clear" w:color="auto" w:fill="auto"/>
          </w:tcPr>
          <w:p w14:paraId="587ACC65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7A003287" w14:textId="77777777" w:rsidR="000D4BCD" w:rsidRPr="000D4BCD" w:rsidRDefault="000D4BCD" w:rsidP="000D4BCD">
            <w:pPr>
              <w:jc w:val="both"/>
              <w:rPr>
                <w:b/>
                <w:i/>
              </w:rPr>
            </w:pPr>
            <w:r w:rsidRPr="000D4BCD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49F5E33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 xml:space="preserve"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0EDBFCB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5BE38C90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944488" w14:textId="77777777" w:rsidR="000D4BCD" w:rsidRPr="000D4BCD" w:rsidRDefault="000D4BCD" w:rsidP="000D4BCD">
            <w:pPr>
              <w:jc w:val="both"/>
              <w:rPr>
                <w:i/>
              </w:rPr>
            </w:pPr>
            <w:r w:rsidRPr="000D4BCD">
              <w:rPr>
                <w:iCs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0D4BCD">
              <w:rPr>
                <w:b/>
                <w:i/>
              </w:rPr>
              <w:t>»</w:t>
            </w:r>
            <w:r w:rsidRPr="000D4BCD">
              <w:rPr>
                <w:i/>
              </w:rPr>
              <w:t xml:space="preserve">. </w:t>
            </w:r>
          </w:p>
        </w:tc>
      </w:tr>
      <w:tr w:rsidR="000D4BCD" w:rsidRPr="000D4BCD" w14:paraId="6A3BBBDB" w14:textId="77777777" w:rsidTr="00C3702A">
        <w:trPr>
          <w:trHeight w:val="415"/>
        </w:trPr>
        <w:tc>
          <w:tcPr>
            <w:tcW w:w="2126" w:type="dxa"/>
            <w:shd w:val="clear" w:color="auto" w:fill="auto"/>
          </w:tcPr>
          <w:p w14:paraId="27798AB2" w14:textId="77777777" w:rsidR="000D4BCD" w:rsidRPr="000D4BCD" w:rsidRDefault="00137820" w:rsidP="00137820">
            <w:pPr>
              <w:jc w:val="both"/>
              <w:rPr>
                <w:iCs/>
              </w:rPr>
            </w:pPr>
            <w:r w:rsidRPr="000D4BCD">
              <w:rPr>
                <w:iCs/>
              </w:rPr>
              <w:lastRenderedPageBreak/>
              <w:t xml:space="preserve">«не зачтено </w:t>
            </w:r>
            <w:r>
              <w:rPr>
                <w:iCs/>
              </w:rPr>
              <w:t>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7CCAA727" w14:textId="77777777" w:rsidR="000D4BCD" w:rsidRPr="000D4BCD" w:rsidRDefault="000D4BCD" w:rsidP="000D4BCD">
            <w:pPr>
              <w:jc w:val="both"/>
              <w:rPr>
                <w:b/>
                <w:i/>
              </w:rPr>
            </w:pPr>
            <w:r w:rsidRPr="000D4BCD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57B70DE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6BA5A520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4CBCAA78" w14:textId="77777777" w:rsidR="000D4BCD" w:rsidRPr="000D4BCD" w:rsidRDefault="000D4BCD" w:rsidP="000D4BCD">
            <w:pPr>
              <w:jc w:val="both"/>
              <w:rPr>
                <w:iCs/>
              </w:rPr>
            </w:pPr>
            <w:r w:rsidRPr="000D4BC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CE4A285" w14:textId="77777777" w:rsidR="000D4BCD" w:rsidRPr="000D4BCD" w:rsidRDefault="000D4BCD" w:rsidP="000D4BCD">
            <w:pPr>
              <w:jc w:val="both"/>
              <w:rPr>
                <w:i/>
              </w:rPr>
            </w:pPr>
            <w:r w:rsidRPr="000D4BCD">
              <w:rPr>
                <w:iCs/>
              </w:rPr>
              <w:t>Компетенции на уровне «достаточный</w:t>
            </w:r>
            <w:r w:rsidRPr="000D4BCD">
              <w:rPr>
                <w:b/>
                <w:i/>
              </w:rPr>
              <w:t>»</w:t>
            </w:r>
            <w:r w:rsidRPr="000D4BCD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0A29DFF" w14:textId="77777777" w:rsidR="000D4BCD" w:rsidRPr="000D4BCD" w:rsidRDefault="000D4BCD" w:rsidP="000D4BCD">
      <w:pPr>
        <w:widowControl w:val="0"/>
        <w:suppressAutoHyphens/>
        <w:rPr>
          <w:rFonts w:eastAsia="SimSun"/>
          <w:b/>
          <w:kern w:val="2"/>
          <w:lang w:eastAsia="en-US" w:bidi="hi-IN"/>
        </w:rPr>
      </w:pPr>
    </w:p>
    <w:p w14:paraId="32047751" w14:textId="77777777" w:rsidR="00DF652C" w:rsidRPr="00DA4861" w:rsidRDefault="00DF652C" w:rsidP="00DF652C">
      <w:pPr>
        <w:ind w:firstLine="709"/>
        <w:rPr>
          <w:b/>
          <w:color w:val="000000"/>
          <w:sz w:val="28"/>
          <w:szCs w:val="28"/>
          <w:lang w:bidi="ru-RU"/>
        </w:rPr>
      </w:pPr>
      <w:r w:rsidRPr="00DA4861">
        <w:rPr>
          <w:b/>
          <w:bCs/>
          <w:color w:val="000000"/>
          <w:sz w:val="28"/>
          <w:szCs w:val="28"/>
          <w:lang w:bidi="ru-RU"/>
        </w:rPr>
        <w:t>Оценивание теста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3969"/>
      </w:tblGrid>
      <w:tr w:rsidR="00DF652C" w:rsidRPr="00DA4861" w14:paraId="691FC5EE" w14:textId="77777777" w:rsidTr="00CC420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706239D6" w14:textId="77777777" w:rsidR="00DF652C" w:rsidRPr="00DA4861" w:rsidRDefault="00DF652C" w:rsidP="00CC420A">
            <w:pPr>
              <w:jc w:val="center"/>
              <w:rPr>
                <w:b/>
                <w:lang w:bidi="ru-RU"/>
              </w:rPr>
            </w:pPr>
            <w:r w:rsidRPr="00DA4861">
              <w:rPr>
                <w:bCs/>
                <w:color w:val="000000"/>
                <w:shd w:val="clear" w:color="auto" w:fill="FFFFFF"/>
                <w:lang w:bidi="ru-RU"/>
              </w:rPr>
              <w:t>4-балльная</w:t>
            </w:r>
          </w:p>
          <w:p w14:paraId="0351B7AA" w14:textId="77777777" w:rsidR="00DF652C" w:rsidRPr="00DA4861" w:rsidRDefault="00DF652C" w:rsidP="00CC420A">
            <w:pPr>
              <w:jc w:val="center"/>
              <w:rPr>
                <w:b/>
                <w:lang w:bidi="ru-RU"/>
              </w:rPr>
            </w:pPr>
            <w:r w:rsidRPr="00DA4861">
              <w:rPr>
                <w:bCs/>
                <w:color w:val="000000"/>
                <w:shd w:val="clear" w:color="auto" w:fill="FFFFFF"/>
                <w:lang w:bidi="ru-RU"/>
              </w:rPr>
              <w:t>шкала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FF9E0A" w14:textId="77777777" w:rsidR="00DF652C" w:rsidRPr="00DA4861" w:rsidRDefault="00DF652C" w:rsidP="00CC420A">
            <w:pPr>
              <w:jc w:val="center"/>
              <w:rPr>
                <w:b/>
                <w:lang w:bidi="ru-RU"/>
              </w:rPr>
            </w:pPr>
            <w:r w:rsidRPr="00DA4861">
              <w:rPr>
                <w:bCs/>
                <w:color w:val="000000"/>
                <w:shd w:val="clear" w:color="auto" w:fill="FFFFFF"/>
                <w:lang w:bidi="ru-RU"/>
              </w:rPr>
              <w:t>Показатели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5EE910" w14:textId="77777777" w:rsidR="00DF652C" w:rsidRPr="00DA4861" w:rsidRDefault="00DF652C" w:rsidP="00CC420A">
            <w:pPr>
              <w:jc w:val="center"/>
              <w:rPr>
                <w:b/>
                <w:lang w:bidi="ru-RU"/>
              </w:rPr>
            </w:pPr>
            <w:r w:rsidRPr="00DA4861">
              <w:rPr>
                <w:bCs/>
                <w:color w:val="000000"/>
                <w:shd w:val="clear" w:color="auto" w:fill="FFFFFF"/>
                <w:lang w:bidi="ru-RU"/>
              </w:rPr>
              <w:t>Критерии</w:t>
            </w:r>
          </w:p>
        </w:tc>
      </w:tr>
      <w:tr w:rsidR="00DF652C" w:rsidRPr="00DA4861" w14:paraId="2106B409" w14:textId="77777777" w:rsidTr="00CC420A">
        <w:trPr>
          <w:trHeight w:val="902"/>
        </w:trPr>
        <w:tc>
          <w:tcPr>
            <w:tcW w:w="2137" w:type="dxa"/>
            <w:shd w:val="clear" w:color="auto" w:fill="auto"/>
          </w:tcPr>
          <w:p w14:paraId="02F9215E" w14:textId="77777777" w:rsidR="00DF652C" w:rsidRPr="00DA4861" w:rsidRDefault="00DF652C" w:rsidP="00CC420A">
            <w:pPr>
              <w:rPr>
                <w:iCs/>
              </w:rPr>
            </w:pPr>
            <w:r w:rsidRPr="00DA4861">
              <w:rPr>
                <w:iCs/>
              </w:rPr>
              <w:t>«зачтено (отлично)»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1C7D3" w14:textId="77777777" w:rsidR="00DF652C" w:rsidRPr="00DA4861" w:rsidRDefault="00DF652C" w:rsidP="00DF652C">
            <w:pPr>
              <w:numPr>
                <w:ilvl w:val="0"/>
                <w:numId w:val="8"/>
              </w:numPr>
              <w:tabs>
                <w:tab w:val="left" w:pos="514"/>
              </w:tabs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>Полнота выполнения тестовых заданий;</w:t>
            </w:r>
          </w:p>
          <w:p w14:paraId="4FDBB7BB" w14:textId="77777777" w:rsidR="00DF652C" w:rsidRPr="00DA4861" w:rsidRDefault="00DF652C" w:rsidP="00DF652C">
            <w:pPr>
              <w:numPr>
                <w:ilvl w:val="0"/>
                <w:numId w:val="8"/>
              </w:numPr>
              <w:tabs>
                <w:tab w:val="left" w:pos="490"/>
              </w:tabs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>Своевременность выполнения;</w:t>
            </w:r>
          </w:p>
          <w:p w14:paraId="3B2455C1" w14:textId="77777777" w:rsidR="00DF652C" w:rsidRPr="00DA4861" w:rsidRDefault="00DF652C" w:rsidP="00DF652C">
            <w:pPr>
              <w:numPr>
                <w:ilvl w:val="0"/>
                <w:numId w:val="8"/>
              </w:numPr>
              <w:tabs>
                <w:tab w:val="left" w:pos="475"/>
              </w:tabs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>Правильность ответов на вопросы;</w:t>
            </w:r>
          </w:p>
          <w:p w14:paraId="7BFA9843" w14:textId="77777777" w:rsidR="00DF652C" w:rsidRPr="00DA4861" w:rsidRDefault="00DF652C" w:rsidP="00DF652C">
            <w:pPr>
              <w:numPr>
                <w:ilvl w:val="0"/>
                <w:numId w:val="8"/>
              </w:numPr>
              <w:tabs>
                <w:tab w:val="left" w:pos="490"/>
              </w:tabs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>Самостоятельность выполнения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049A9" w14:textId="77777777" w:rsidR="00DF652C" w:rsidRPr="00DA4861" w:rsidRDefault="00DF652C" w:rsidP="00CC420A">
            <w:pPr>
              <w:ind w:left="68"/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 xml:space="preserve">Выполнено </w:t>
            </w:r>
            <w:r>
              <w:rPr>
                <w:color w:val="000000"/>
                <w:shd w:val="clear" w:color="auto" w:fill="FFFFFF"/>
                <w:lang w:bidi="ru-RU"/>
              </w:rPr>
              <w:t xml:space="preserve">85-100 % </w:t>
            </w:r>
            <w:r w:rsidRPr="00DA4861">
              <w:rPr>
                <w:color w:val="000000"/>
                <w:shd w:val="clear" w:color="auto" w:fill="FFFFFF"/>
                <w:lang w:bidi="ru-RU"/>
              </w:rPr>
              <w:t>заданий предложенного теста, в заданиях дан полный, развернутый ответ на поставленный вопрос</w:t>
            </w:r>
          </w:p>
        </w:tc>
      </w:tr>
      <w:tr w:rsidR="00DF652C" w:rsidRPr="00DA4861" w14:paraId="6D162689" w14:textId="77777777" w:rsidTr="00CC420A">
        <w:trPr>
          <w:trHeight w:val="1411"/>
        </w:trPr>
        <w:tc>
          <w:tcPr>
            <w:tcW w:w="2137" w:type="dxa"/>
            <w:shd w:val="clear" w:color="auto" w:fill="auto"/>
          </w:tcPr>
          <w:p w14:paraId="1935765E" w14:textId="77777777" w:rsidR="00DF652C" w:rsidRPr="00DA4861" w:rsidRDefault="00DF652C" w:rsidP="00CC420A">
            <w:pPr>
              <w:rPr>
                <w:iCs/>
              </w:rPr>
            </w:pPr>
            <w:r w:rsidRPr="00DA4861">
              <w:rPr>
                <w:iCs/>
              </w:rPr>
              <w:t>«зачтено (хорошо)»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B75C" w14:textId="77777777" w:rsidR="00DF652C" w:rsidRPr="00DA4861" w:rsidRDefault="00DF652C" w:rsidP="00CC420A">
            <w:pPr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91BA4" w14:textId="77777777" w:rsidR="00DF652C" w:rsidRPr="00DA4861" w:rsidRDefault="00DF652C" w:rsidP="00CC420A">
            <w:pPr>
              <w:ind w:left="68"/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 xml:space="preserve">Выполнено </w:t>
            </w:r>
            <w:r>
              <w:rPr>
                <w:color w:val="000000"/>
                <w:shd w:val="clear" w:color="auto" w:fill="FFFFFF"/>
                <w:lang w:bidi="ru-RU"/>
              </w:rPr>
              <w:t xml:space="preserve">70-84 % </w:t>
            </w:r>
            <w:r w:rsidRPr="00DA4861">
              <w:rPr>
                <w:color w:val="000000"/>
                <w:shd w:val="clear" w:color="auto" w:fill="FFFFFF"/>
                <w:lang w:bidi="ru-RU"/>
              </w:rPr>
              <w:t>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DF652C" w:rsidRPr="00DA4861" w14:paraId="39C1DB17" w14:textId="77777777" w:rsidTr="00CC420A">
        <w:trPr>
          <w:trHeight w:val="1704"/>
        </w:trPr>
        <w:tc>
          <w:tcPr>
            <w:tcW w:w="2137" w:type="dxa"/>
            <w:shd w:val="clear" w:color="auto" w:fill="auto"/>
          </w:tcPr>
          <w:p w14:paraId="05D14C4F" w14:textId="77777777" w:rsidR="00DF652C" w:rsidRPr="00DA4861" w:rsidRDefault="00DF652C" w:rsidP="00CC420A">
            <w:pPr>
              <w:rPr>
                <w:iCs/>
              </w:rPr>
            </w:pPr>
            <w:r w:rsidRPr="00DA4861">
              <w:rPr>
                <w:iCs/>
              </w:rPr>
              <w:t>«зачтено (удовлетворительно)»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933F6" w14:textId="77777777" w:rsidR="00DF652C" w:rsidRPr="00DA4861" w:rsidRDefault="00DF652C" w:rsidP="00CC420A">
            <w:pPr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B4639" w14:textId="77777777" w:rsidR="00DF652C" w:rsidRPr="00DA4861" w:rsidRDefault="00DF652C" w:rsidP="00CC420A">
            <w:pPr>
              <w:ind w:left="68"/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 xml:space="preserve">Выполнено </w:t>
            </w:r>
            <w:r>
              <w:rPr>
                <w:color w:val="000000"/>
                <w:shd w:val="clear" w:color="auto" w:fill="FFFFFF"/>
                <w:lang w:bidi="ru-RU"/>
              </w:rPr>
              <w:t>55 – 69 %</w:t>
            </w:r>
            <w:r w:rsidRPr="00DA4861">
              <w:rPr>
                <w:color w:val="000000"/>
                <w:shd w:val="clear" w:color="auto" w:fill="FFFFFF"/>
                <w:lang w:bidi="ru-RU"/>
              </w:rPr>
              <w:t xml:space="preserve">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DF652C" w:rsidRPr="00DA4861" w14:paraId="6E676F0F" w14:textId="77777777" w:rsidTr="00CC420A">
        <w:trPr>
          <w:trHeight w:val="1440"/>
        </w:trPr>
        <w:tc>
          <w:tcPr>
            <w:tcW w:w="2137" w:type="dxa"/>
            <w:shd w:val="clear" w:color="auto" w:fill="auto"/>
          </w:tcPr>
          <w:p w14:paraId="5CFEC7C9" w14:textId="77777777" w:rsidR="00DF652C" w:rsidRPr="00DA4861" w:rsidRDefault="00DF652C" w:rsidP="00CC420A">
            <w:pPr>
              <w:rPr>
                <w:iCs/>
              </w:rPr>
            </w:pPr>
            <w:r w:rsidRPr="00DA4861">
              <w:rPr>
                <w:iCs/>
              </w:rPr>
              <w:t>«не зачтено (неудовлетворительно)»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36055" w14:textId="77777777" w:rsidR="00DF652C" w:rsidRPr="00DA4861" w:rsidRDefault="00DF652C" w:rsidP="00CC420A">
            <w:pPr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36F72" w14:textId="77777777" w:rsidR="00DF652C" w:rsidRPr="00DA4861" w:rsidRDefault="00DF652C" w:rsidP="00CC420A">
            <w:pPr>
              <w:ind w:left="68"/>
              <w:rPr>
                <w:lang w:bidi="ru-RU"/>
              </w:rPr>
            </w:pPr>
            <w:r w:rsidRPr="00DA4861">
              <w:rPr>
                <w:color w:val="000000"/>
                <w:shd w:val="clear" w:color="auto" w:fill="FFFFFF"/>
                <w:lang w:bidi="ru-RU"/>
              </w:rPr>
              <w:t xml:space="preserve">Выполнено </w:t>
            </w:r>
            <w:r>
              <w:rPr>
                <w:color w:val="000000"/>
                <w:shd w:val="clear" w:color="auto" w:fill="FFFFFF"/>
                <w:lang w:bidi="ru-RU"/>
              </w:rPr>
              <w:t xml:space="preserve">менее 55 % </w:t>
            </w:r>
            <w:r w:rsidRPr="00DA4861">
              <w:rPr>
                <w:color w:val="000000"/>
                <w:shd w:val="clear" w:color="auto" w:fill="FFFFFF"/>
                <w:lang w:bidi="ru-RU"/>
              </w:rPr>
              <w:t>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333986C9" w14:textId="77777777" w:rsidR="00DF652C" w:rsidRDefault="00DF652C" w:rsidP="000D4BCD">
      <w:pPr>
        <w:ind w:firstLine="709"/>
        <w:jc w:val="both"/>
        <w:rPr>
          <w:b/>
          <w:sz w:val="28"/>
          <w:szCs w:val="28"/>
          <w:lang w:eastAsia="en-US"/>
        </w:rPr>
      </w:pPr>
    </w:p>
    <w:p w14:paraId="0F72611E" w14:textId="77777777" w:rsidR="00DF652C" w:rsidRDefault="00DF652C" w:rsidP="000D4BCD">
      <w:pPr>
        <w:ind w:firstLine="709"/>
        <w:jc w:val="both"/>
        <w:rPr>
          <w:b/>
          <w:sz w:val="28"/>
          <w:szCs w:val="28"/>
          <w:lang w:eastAsia="en-US"/>
        </w:rPr>
      </w:pPr>
    </w:p>
    <w:p w14:paraId="49940685" w14:textId="29B13CB3" w:rsidR="000D4BCD" w:rsidRPr="000D4BCD" w:rsidRDefault="000D4BCD" w:rsidP="000D4BCD">
      <w:pPr>
        <w:ind w:firstLine="709"/>
        <w:jc w:val="both"/>
        <w:rPr>
          <w:b/>
          <w:sz w:val="28"/>
          <w:szCs w:val="28"/>
          <w:lang w:eastAsia="en-US"/>
        </w:rPr>
      </w:pPr>
      <w:r w:rsidRPr="000D4BCD">
        <w:rPr>
          <w:b/>
          <w:sz w:val="28"/>
          <w:szCs w:val="28"/>
          <w:lang w:eastAsia="en-US"/>
        </w:rPr>
        <w:lastRenderedPageBreak/>
        <w:t>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ECAEFB6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Контроль освоения учебного материала проводится в формах: дискуссия, </w:t>
      </w:r>
      <w:r>
        <w:rPr>
          <w:rFonts w:eastAsia="SimSun"/>
          <w:kern w:val="1"/>
          <w:sz w:val="28"/>
          <w:szCs w:val="28"/>
          <w:lang w:eastAsia="hi-IN" w:bidi="hi-IN"/>
        </w:rPr>
        <w:t>презентация</w:t>
      </w:r>
      <w:r w:rsidRPr="000D4BCD">
        <w:rPr>
          <w:rFonts w:eastAsia="SimSun"/>
          <w:kern w:val="1"/>
          <w:sz w:val="28"/>
          <w:szCs w:val="28"/>
          <w:lang w:eastAsia="hi-IN" w:bidi="hi-IN"/>
        </w:rPr>
        <w:t>.</w:t>
      </w:r>
    </w:p>
    <w:p w14:paraId="5A5AF953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Промежуточный контроль результатов освоения дисциплины проходит в форме зачета с о</w:t>
      </w:r>
      <w:r>
        <w:rPr>
          <w:rFonts w:eastAsia="SimSun"/>
          <w:kern w:val="1"/>
          <w:sz w:val="28"/>
          <w:szCs w:val="28"/>
          <w:lang w:eastAsia="hi-IN" w:bidi="hi-IN"/>
        </w:rPr>
        <w:t>ценкой (контрольные вопросы</w:t>
      </w:r>
      <w:r w:rsidRPr="000D4BCD">
        <w:rPr>
          <w:rFonts w:eastAsia="SimSun"/>
          <w:kern w:val="1"/>
          <w:sz w:val="28"/>
          <w:szCs w:val="28"/>
          <w:lang w:eastAsia="hi-IN" w:bidi="hi-IN"/>
        </w:rPr>
        <w:t>).</w:t>
      </w:r>
    </w:p>
    <w:p w14:paraId="6F1BC7A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>3.1. Дискуссия</w:t>
      </w:r>
    </w:p>
    <w:p w14:paraId="17C858F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Дискуссия </w:t>
      </w:r>
      <w:proofErr w:type="gramStart"/>
      <w:r w:rsidRPr="000D4BCD">
        <w:rPr>
          <w:rFonts w:eastAsia="SimSun"/>
          <w:kern w:val="1"/>
          <w:sz w:val="28"/>
          <w:szCs w:val="28"/>
          <w:lang w:eastAsia="hi-IN" w:bidi="hi-IN"/>
        </w:rPr>
        <w:t>- это</w:t>
      </w:r>
      <w:proofErr w:type="gramEnd"/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7C0903C4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14:paraId="00E27DD4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i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i/>
          <w:kern w:val="1"/>
          <w:sz w:val="28"/>
          <w:szCs w:val="28"/>
          <w:lang w:eastAsia="hi-IN" w:bidi="hi-IN"/>
        </w:rPr>
        <w:t>Основные шаги при подготовке к дискуссии</w:t>
      </w:r>
    </w:p>
    <w:p w14:paraId="0C01D8C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14:paraId="3DE6FF73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i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i/>
          <w:kern w:val="1"/>
          <w:sz w:val="28"/>
          <w:szCs w:val="28"/>
          <w:lang w:eastAsia="hi-IN" w:bidi="hi-IN"/>
        </w:rPr>
        <w:t>Проведение дискуссии</w:t>
      </w:r>
    </w:p>
    <w:p w14:paraId="61E2AEFD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формулирование проблемы и целей дискуссии;</w:t>
      </w:r>
    </w:p>
    <w:p w14:paraId="505FF7B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0CAF6FEB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установление регламента дискуссии и ее основных этапов;</w:t>
      </w:r>
    </w:p>
    <w:p w14:paraId="41653993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совместная выработка правил дискуссии;</w:t>
      </w:r>
    </w:p>
    <w:p w14:paraId="635EA6E0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выяснение однозначности понимания темы дискуссии, используемых в ней терминов, понятий.</w:t>
      </w:r>
    </w:p>
    <w:p w14:paraId="4134BD7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i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i/>
          <w:kern w:val="1"/>
          <w:sz w:val="28"/>
          <w:szCs w:val="28"/>
          <w:lang w:eastAsia="hi-IN" w:bidi="hi-IN"/>
        </w:rPr>
        <w:t>Приемы введения в дискуссию</w:t>
      </w:r>
    </w:p>
    <w:p w14:paraId="1F561D4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предъявление проблемной ситуации;</w:t>
      </w:r>
    </w:p>
    <w:p w14:paraId="45AE27D3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демонстрация видеосюжета;</w:t>
      </w:r>
    </w:p>
    <w:p w14:paraId="453AAD3B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демонстрация материалов (статей, документов);</w:t>
      </w:r>
    </w:p>
    <w:p w14:paraId="771499A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ролевое проигрывание проблемной ситуации;</w:t>
      </w:r>
    </w:p>
    <w:p w14:paraId="6C56B696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55A7977F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постановка проблемных вопросов;</w:t>
      </w:r>
    </w:p>
    <w:p w14:paraId="196BB87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54911C40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Приемы введения в дискуссию:</w:t>
      </w:r>
    </w:p>
    <w:p w14:paraId="5DF5ADB9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предъявление проблемной ситуации;</w:t>
      </w:r>
    </w:p>
    <w:p w14:paraId="3516705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демонстрация видеосюжета;</w:t>
      </w:r>
    </w:p>
    <w:p w14:paraId="38DFB2A9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lastRenderedPageBreak/>
        <w:t>- демонстрация материалов (статей, документов);</w:t>
      </w:r>
    </w:p>
    <w:p w14:paraId="78D5D20F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ролевое проигрывание проблемной ситуации;</w:t>
      </w:r>
    </w:p>
    <w:p w14:paraId="3DE89365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1E6B4C9B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постановка проблемных вопросов;</w:t>
      </w:r>
    </w:p>
    <w:p w14:paraId="156691A8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1AEE881D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По итогам дискуссии выставляется оценка, сформированная из суммы баллов:</w:t>
      </w:r>
    </w:p>
    <w:p w14:paraId="4BE88F36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Отлично – 9-10 баллов;</w:t>
      </w:r>
    </w:p>
    <w:p w14:paraId="33CAD9D1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Хорошо – 7-8 баллов;</w:t>
      </w:r>
    </w:p>
    <w:p w14:paraId="0813008B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Удовлетворительно – 4-6 баллов;</w:t>
      </w:r>
    </w:p>
    <w:p w14:paraId="5C089143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0D4BCD" w:rsidRPr="000D4BCD" w14:paraId="3B88D1BD" w14:textId="77777777" w:rsidTr="00C3702A">
        <w:trPr>
          <w:trHeight w:val="276"/>
        </w:trPr>
        <w:tc>
          <w:tcPr>
            <w:tcW w:w="2410" w:type="dxa"/>
          </w:tcPr>
          <w:p w14:paraId="4FB99D18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5528" w:type="dxa"/>
          </w:tcPr>
          <w:p w14:paraId="1ECC6ED3" w14:textId="77777777" w:rsidR="000D4BCD" w:rsidRPr="000D4BCD" w:rsidRDefault="000D4BCD" w:rsidP="000D4BCD">
            <w:pPr>
              <w:widowControl w:val="0"/>
              <w:suppressAutoHyphens/>
              <w:ind w:left="1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14:paraId="23C4449C" w14:textId="77777777" w:rsidR="000D4BCD" w:rsidRPr="000D4BCD" w:rsidRDefault="000D4BCD" w:rsidP="000D4BCD">
            <w:pPr>
              <w:widowControl w:val="0"/>
              <w:suppressAutoHyphens/>
              <w:ind w:left="10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баллы</w:t>
            </w:r>
          </w:p>
        </w:tc>
      </w:tr>
      <w:tr w:rsidR="000D4BCD" w:rsidRPr="000D4BCD" w14:paraId="3BB2AEF4" w14:textId="77777777" w:rsidTr="00C3702A">
        <w:trPr>
          <w:trHeight w:val="610"/>
        </w:trPr>
        <w:tc>
          <w:tcPr>
            <w:tcW w:w="2410" w:type="dxa"/>
            <w:vMerge w:val="restart"/>
          </w:tcPr>
          <w:p w14:paraId="0AE31AED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Полнота и правильность ответа</w:t>
            </w:r>
          </w:p>
        </w:tc>
        <w:tc>
          <w:tcPr>
            <w:tcW w:w="5528" w:type="dxa"/>
          </w:tcPr>
          <w:p w14:paraId="458CB2B7" w14:textId="77777777" w:rsidR="000D4BCD" w:rsidRPr="000D4BCD" w:rsidRDefault="000D4BCD" w:rsidP="000D4BCD">
            <w:pPr>
              <w:widowControl w:val="0"/>
              <w:suppressAutoHyphens/>
              <w:ind w:left="4" w:hanging="4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Полно раскрывает проблемный вопрос, дает правильное определение понятий темы</w:t>
            </w:r>
          </w:p>
        </w:tc>
        <w:tc>
          <w:tcPr>
            <w:tcW w:w="1389" w:type="dxa"/>
          </w:tcPr>
          <w:p w14:paraId="41B0EE4C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4-3</w:t>
            </w:r>
          </w:p>
        </w:tc>
      </w:tr>
      <w:tr w:rsidR="000D4BCD" w:rsidRPr="000D4BCD" w14:paraId="25999A72" w14:textId="77777777" w:rsidTr="00C3702A">
        <w:trPr>
          <w:trHeight w:val="600"/>
        </w:trPr>
        <w:tc>
          <w:tcPr>
            <w:tcW w:w="2410" w:type="dxa"/>
            <w:vMerge/>
          </w:tcPr>
          <w:p w14:paraId="50EE9C35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6CEB87B9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 xml:space="preserve">Неполно раскрывает проблемный вопрос и допускает неточности в формулировке понятий </w:t>
            </w:r>
          </w:p>
        </w:tc>
        <w:tc>
          <w:tcPr>
            <w:tcW w:w="1389" w:type="dxa"/>
          </w:tcPr>
          <w:p w14:paraId="22C2C8AF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2-0</w:t>
            </w:r>
          </w:p>
        </w:tc>
      </w:tr>
      <w:tr w:rsidR="000D4BCD" w:rsidRPr="000D4BCD" w14:paraId="5B0BCBE1" w14:textId="77777777" w:rsidTr="00C3702A">
        <w:trPr>
          <w:trHeight w:val="520"/>
        </w:trPr>
        <w:tc>
          <w:tcPr>
            <w:tcW w:w="2410" w:type="dxa"/>
            <w:vMerge w:val="restart"/>
          </w:tcPr>
          <w:p w14:paraId="10C6DC16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Степень осознанности, понимания изученного</w:t>
            </w:r>
          </w:p>
        </w:tc>
        <w:tc>
          <w:tcPr>
            <w:tcW w:w="5528" w:type="dxa"/>
          </w:tcPr>
          <w:p w14:paraId="37F5F536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71CCDB73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3-0</w:t>
            </w:r>
          </w:p>
        </w:tc>
      </w:tr>
      <w:tr w:rsidR="000D4BCD" w:rsidRPr="000D4BCD" w14:paraId="6B5C2AFC" w14:textId="77777777" w:rsidTr="00C3702A">
        <w:trPr>
          <w:trHeight w:val="590"/>
        </w:trPr>
        <w:tc>
          <w:tcPr>
            <w:tcW w:w="2410" w:type="dxa"/>
            <w:vMerge/>
          </w:tcPr>
          <w:p w14:paraId="6E994F60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0A871183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Обнаруживает понимание поставленного проблемного вопроса,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14:paraId="7AB776F9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1</w:t>
            </w:r>
          </w:p>
        </w:tc>
      </w:tr>
      <w:tr w:rsidR="000D4BCD" w:rsidRPr="000D4BCD" w14:paraId="0F1236E4" w14:textId="77777777" w:rsidTr="00C3702A">
        <w:trPr>
          <w:trHeight w:val="326"/>
        </w:trPr>
        <w:tc>
          <w:tcPr>
            <w:tcW w:w="2410" w:type="dxa"/>
            <w:vMerge/>
          </w:tcPr>
          <w:p w14:paraId="49EA018E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314A6FBE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Нет понимания сути проблемного вопроса</w:t>
            </w:r>
          </w:p>
        </w:tc>
        <w:tc>
          <w:tcPr>
            <w:tcW w:w="1389" w:type="dxa"/>
          </w:tcPr>
          <w:p w14:paraId="0FAD869F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0</w:t>
            </w:r>
          </w:p>
        </w:tc>
      </w:tr>
      <w:tr w:rsidR="000D4BCD" w:rsidRPr="000D4BCD" w14:paraId="518FD2C4" w14:textId="77777777" w:rsidTr="00C3702A">
        <w:trPr>
          <w:trHeight w:val="530"/>
        </w:trPr>
        <w:tc>
          <w:tcPr>
            <w:tcW w:w="2410" w:type="dxa"/>
            <w:vMerge w:val="restart"/>
          </w:tcPr>
          <w:p w14:paraId="48D073FD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Четкость и грамотность речи</w:t>
            </w:r>
          </w:p>
        </w:tc>
        <w:tc>
          <w:tcPr>
            <w:tcW w:w="5528" w:type="dxa"/>
          </w:tcPr>
          <w:p w14:paraId="7FFE7C5C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Излагает содержание ответа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60F5D240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</w:t>
            </w:r>
          </w:p>
        </w:tc>
      </w:tr>
      <w:tr w:rsidR="000D4BCD" w:rsidRPr="000D4BCD" w14:paraId="4FDC2614" w14:textId="77777777" w:rsidTr="00C3702A">
        <w:trPr>
          <w:trHeight w:val="650"/>
        </w:trPr>
        <w:tc>
          <w:tcPr>
            <w:tcW w:w="2410" w:type="dxa"/>
            <w:vMerge/>
          </w:tcPr>
          <w:p w14:paraId="15958A2A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24E22262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Излагает содержание ответа непоследовательно, нормы литературного языка не выдержаны</w:t>
            </w:r>
          </w:p>
        </w:tc>
        <w:tc>
          <w:tcPr>
            <w:tcW w:w="1389" w:type="dxa"/>
          </w:tcPr>
          <w:p w14:paraId="124DDB20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2-0</w:t>
            </w:r>
          </w:p>
        </w:tc>
      </w:tr>
    </w:tbl>
    <w:p w14:paraId="4BADA3B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3.2</w:t>
      </w: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>. Презентация</w:t>
      </w:r>
    </w:p>
    <w:p w14:paraId="5F6F2E4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475012FE" w14:textId="77777777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Презентация оформляется по определенной структуре: </w:t>
      </w:r>
    </w:p>
    <w:p w14:paraId="65F57E00" w14:textId="77777777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титульный лист с входными данными;</w:t>
      </w:r>
    </w:p>
    <w:p w14:paraId="15EFBD24" w14:textId="77777777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текст хорошо написан и сформированные идеи ясно изложены и структурированы в презентации;</w:t>
      </w:r>
    </w:p>
    <w:p w14:paraId="547ED215" w14:textId="2A7E14B8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rFonts w:eastAsia="SimSun"/>
          <w:b/>
          <w:kern w:val="1"/>
          <w:sz w:val="40"/>
          <w:szCs w:val="40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слайды представлены в логической последовательности;</w:t>
      </w:r>
      <w:r w:rsidR="00F1214B">
        <w:rPr>
          <w:rFonts w:eastAsia="SimSun"/>
          <w:b/>
          <w:kern w:val="1"/>
          <w:sz w:val="40"/>
          <w:szCs w:val="40"/>
          <w:lang w:eastAsia="hi-IN" w:bidi="hi-IN"/>
        </w:rPr>
        <w:t xml:space="preserve"> </w:t>
      </w:r>
    </w:p>
    <w:p w14:paraId="204E3F81" w14:textId="77777777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список источников информации.</w:t>
      </w:r>
    </w:p>
    <w:p w14:paraId="74E70377" w14:textId="77777777" w:rsidR="000D4BCD" w:rsidRPr="000D4BCD" w:rsidRDefault="000D4BCD" w:rsidP="000D4BCD">
      <w:pPr>
        <w:widowControl w:val="0"/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По результатам защиты презентации выставляется оценка, сформированная из суммы баллов:</w:t>
      </w:r>
    </w:p>
    <w:p w14:paraId="5D7CD0A2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Отлично – 9-10 баллов;</w:t>
      </w:r>
    </w:p>
    <w:p w14:paraId="185CBFFB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Хорошо – 7-8 баллов;</w:t>
      </w:r>
    </w:p>
    <w:p w14:paraId="393DAD97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t>Удовлетворительно – 4-6 баллов;</w:t>
      </w:r>
    </w:p>
    <w:p w14:paraId="0E39568C" w14:textId="77777777" w:rsidR="000D4BCD" w:rsidRPr="000D4BCD" w:rsidRDefault="000D4BCD" w:rsidP="000D4BCD">
      <w:pPr>
        <w:widowControl w:val="0"/>
        <w:suppressAutoHyphens/>
        <w:contextualSpacing/>
        <w:jc w:val="both"/>
        <w:rPr>
          <w:kern w:val="1"/>
          <w:sz w:val="28"/>
          <w:szCs w:val="28"/>
          <w:lang w:bidi="hi-IN"/>
        </w:rPr>
      </w:pPr>
      <w:r w:rsidRPr="000D4BCD">
        <w:rPr>
          <w:kern w:val="1"/>
          <w:sz w:val="28"/>
          <w:szCs w:val="28"/>
          <w:lang w:bidi="hi-IN"/>
        </w:rPr>
        <w:lastRenderedPageBreak/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0D4BCD" w:rsidRPr="000D4BCD" w14:paraId="48EE390A" w14:textId="77777777" w:rsidTr="00C3702A">
        <w:trPr>
          <w:trHeight w:val="276"/>
        </w:trPr>
        <w:tc>
          <w:tcPr>
            <w:tcW w:w="2410" w:type="dxa"/>
          </w:tcPr>
          <w:p w14:paraId="48B9E06C" w14:textId="77777777" w:rsidR="000D4BCD" w:rsidRPr="000D4BCD" w:rsidRDefault="000D4BCD" w:rsidP="000D4BCD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5528" w:type="dxa"/>
          </w:tcPr>
          <w:p w14:paraId="1DE3657B" w14:textId="77777777" w:rsidR="000D4BCD" w:rsidRPr="000D4BCD" w:rsidRDefault="000D4BCD" w:rsidP="000D4BCD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14:paraId="37B8D5C8" w14:textId="77777777" w:rsidR="000D4BCD" w:rsidRPr="000D4BCD" w:rsidRDefault="000D4BCD" w:rsidP="000D4BCD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b/>
                <w:bCs/>
                <w:kern w:val="1"/>
                <w:lang w:eastAsia="hi-IN" w:bidi="hi-IN"/>
              </w:rPr>
              <w:t>баллы</w:t>
            </w:r>
          </w:p>
        </w:tc>
      </w:tr>
      <w:tr w:rsidR="000D4BCD" w:rsidRPr="000D4BCD" w14:paraId="03659390" w14:textId="77777777" w:rsidTr="00C3702A">
        <w:trPr>
          <w:trHeight w:val="610"/>
        </w:trPr>
        <w:tc>
          <w:tcPr>
            <w:tcW w:w="2410" w:type="dxa"/>
            <w:vMerge w:val="restart"/>
          </w:tcPr>
          <w:p w14:paraId="760F173C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14:paraId="3BFB5A80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14:paraId="34CBA429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5-4</w:t>
            </w:r>
          </w:p>
        </w:tc>
      </w:tr>
      <w:tr w:rsidR="000D4BCD" w:rsidRPr="000D4BCD" w14:paraId="62B3FF3D" w14:textId="77777777" w:rsidTr="00C3702A">
        <w:trPr>
          <w:trHeight w:val="600"/>
        </w:trPr>
        <w:tc>
          <w:tcPr>
            <w:tcW w:w="2410" w:type="dxa"/>
            <w:vMerge/>
          </w:tcPr>
          <w:p w14:paraId="6ADAA68B" w14:textId="77777777" w:rsidR="000D4BCD" w:rsidRPr="000D4BCD" w:rsidRDefault="000D4BCD" w:rsidP="000D4BCD">
            <w:pPr>
              <w:widowControl w:val="0"/>
              <w:suppressAutoHyphens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61341B47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14:paraId="27076B81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3-0</w:t>
            </w:r>
          </w:p>
        </w:tc>
      </w:tr>
      <w:tr w:rsidR="000D4BCD" w:rsidRPr="000D4BCD" w14:paraId="18148C70" w14:textId="77777777" w:rsidTr="00C3702A">
        <w:trPr>
          <w:trHeight w:val="520"/>
        </w:trPr>
        <w:tc>
          <w:tcPr>
            <w:tcW w:w="2410" w:type="dxa"/>
            <w:vMerge w:val="restart"/>
          </w:tcPr>
          <w:p w14:paraId="2E53BD06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  <w:r w:rsidRPr="000D4BCD">
              <w:rPr>
                <w:kern w:val="1"/>
                <w:lang w:eastAsia="hi-IN" w:bidi="hi-IN"/>
              </w:rPr>
              <w:t>Осознанность выполнения действия (умения)</w:t>
            </w:r>
          </w:p>
        </w:tc>
        <w:tc>
          <w:tcPr>
            <w:tcW w:w="5528" w:type="dxa"/>
          </w:tcPr>
          <w:p w14:paraId="5D875E4D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14:paraId="2D39A8FC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5-4</w:t>
            </w:r>
          </w:p>
        </w:tc>
      </w:tr>
      <w:tr w:rsidR="000D4BCD" w:rsidRPr="000D4BCD" w14:paraId="1E6203A6" w14:textId="77777777" w:rsidTr="00C3702A">
        <w:trPr>
          <w:trHeight w:val="590"/>
        </w:trPr>
        <w:tc>
          <w:tcPr>
            <w:tcW w:w="2410" w:type="dxa"/>
            <w:vMerge/>
          </w:tcPr>
          <w:p w14:paraId="675C63B3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5E69C103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14:paraId="1A1E7B04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3-2</w:t>
            </w:r>
          </w:p>
        </w:tc>
      </w:tr>
      <w:tr w:rsidR="000D4BCD" w:rsidRPr="000D4BCD" w14:paraId="4A266503" w14:textId="77777777" w:rsidTr="00C3702A">
        <w:trPr>
          <w:trHeight w:val="326"/>
        </w:trPr>
        <w:tc>
          <w:tcPr>
            <w:tcW w:w="2410" w:type="dxa"/>
            <w:vMerge/>
          </w:tcPr>
          <w:p w14:paraId="3132BDD0" w14:textId="77777777" w:rsidR="000D4BCD" w:rsidRPr="000D4BCD" w:rsidRDefault="000D4BCD" w:rsidP="000D4BCD">
            <w:pPr>
              <w:widowControl w:val="0"/>
              <w:suppressAutoHyphens/>
              <w:ind w:left="120"/>
              <w:jc w:val="center"/>
              <w:rPr>
                <w:kern w:val="1"/>
                <w:lang w:eastAsia="hi-IN" w:bidi="hi-IN"/>
              </w:rPr>
            </w:pPr>
          </w:p>
        </w:tc>
        <w:tc>
          <w:tcPr>
            <w:tcW w:w="5528" w:type="dxa"/>
          </w:tcPr>
          <w:p w14:paraId="02A8AB7C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Допускает грубые ошибки.</w:t>
            </w:r>
          </w:p>
        </w:tc>
        <w:tc>
          <w:tcPr>
            <w:tcW w:w="1389" w:type="dxa"/>
          </w:tcPr>
          <w:p w14:paraId="1BC75C23" w14:textId="77777777" w:rsidR="000D4BCD" w:rsidRPr="000D4BCD" w:rsidRDefault="000D4BCD" w:rsidP="000D4BCD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0D4BCD">
              <w:rPr>
                <w:rFonts w:eastAsia="SimSun"/>
                <w:kern w:val="1"/>
                <w:lang w:eastAsia="hi-IN" w:bidi="hi-IN"/>
              </w:rPr>
              <w:t>1-0</w:t>
            </w:r>
          </w:p>
        </w:tc>
      </w:tr>
    </w:tbl>
    <w:p w14:paraId="3DFDFAB5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3.3</w:t>
      </w:r>
      <w:r w:rsidRPr="000D4BCD">
        <w:rPr>
          <w:rFonts w:eastAsia="SimSun"/>
          <w:b/>
          <w:kern w:val="1"/>
          <w:sz w:val="28"/>
          <w:szCs w:val="28"/>
          <w:lang w:eastAsia="hi-IN" w:bidi="hi-IN"/>
        </w:rPr>
        <w:t>. Зачет с оценкой</w:t>
      </w:r>
    </w:p>
    <w:p w14:paraId="5387CAB1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Зачет в форме ответов на контрольные</w:t>
      </w:r>
      <w:r w:rsidR="00137820">
        <w:rPr>
          <w:rFonts w:eastAsia="SimSun"/>
          <w:kern w:val="1"/>
          <w:sz w:val="28"/>
          <w:szCs w:val="28"/>
          <w:lang w:eastAsia="hi-IN" w:bidi="hi-IN"/>
        </w:rPr>
        <w:t xml:space="preserve"> вопросы</w:t>
      </w:r>
      <w:r w:rsidRPr="000D4BCD">
        <w:rPr>
          <w:rFonts w:eastAsia="SimSun"/>
          <w:kern w:val="1"/>
          <w:sz w:val="28"/>
          <w:szCs w:val="28"/>
          <w:lang w:eastAsia="hi-IN" w:bidi="hi-IN"/>
        </w:rPr>
        <w:t>.</w:t>
      </w:r>
    </w:p>
    <w:p w14:paraId="1B77D972" w14:textId="5241CD8E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Ответы на контрольные вопросы даются в устной форме. На подготовку и устный ответ дается </w:t>
      </w:r>
      <w:r w:rsidR="00F1214B">
        <w:rPr>
          <w:rFonts w:eastAsia="SimSun"/>
          <w:kern w:val="1"/>
          <w:sz w:val="28"/>
          <w:szCs w:val="28"/>
          <w:lang w:eastAsia="hi-IN" w:bidi="hi-IN"/>
        </w:rPr>
        <w:t>5</w:t>
      </w: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 минут.</w:t>
      </w:r>
    </w:p>
    <w:p w14:paraId="5FDDA887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По итогам ответов на контрольные вопросы выставляется оценка:</w:t>
      </w:r>
    </w:p>
    <w:p w14:paraId="55973322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- зачтено (отлично) – за закрепленные за дисциплиной компетенции, сформированные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 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решения, свободно ориентируется в учебной и профессиональной литературе. </w:t>
      </w:r>
    </w:p>
    <w:p w14:paraId="2491955E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- зачтено (хорошо) – за знание теоретического и практического материала, грамотное </w:t>
      </w:r>
      <w:proofErr w:type="gramStart"/>
      <w:r w:rsidRPr="000D4BCD">
        <w:rPr>
          <w:rFonts w:eastAsia="SimSun"/>
          <w:kern w:val="1"/>
          <w:sz w:val="28"/>
          <w:szCs w:val="28"/>
          <w:lang w:eastAsia="hi-IN" w:bidi="hi-IN"/>
        </w:rPr>
        <w:t>и по существу</w:t>
      </w:r>
      <w:proofErr w:type="gramEnd"/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 изложение его на занятиях и в ходе промежуточной аттестации, не допуская существенных неточностей. 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приёмами, достаточно хорошо ориентируется в учебной и профессиональной литературе.</w:t>
      </w:r>
    </w:p>
    <w:p w14:paraId="001BEDDA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>- зачтено (удовлетворительно) – за знание на базовом уровне теоретического и практического материала, допущения отдельных ошибок при его изложении на занятиях и в ходе промежуточной аттестации. 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приёмами, демонстрирует достаточный уровень знания учебной литературы по дисциплине.</w:t>
      </w:r>
    </w:p>
    <w:p w14:paraId="4A80683C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0D4BCD">
        <w:rPr>
          <w:rFonts w:eastAsia="SimSun"/>
          <w:kern w:val="1"/>
          <w:sz w:val="28"/>
          <w:szCs w:val="28"/>
          <w:lang w:eastAsia="hi-IN" w:bidi="hi-IN"/>
        </w:rPr>
        <w:t xml:space="preserve">- не зачтено (неудовлетворительно) – за отсутствие знаний на базовом уровне теоретического и практического материала, допущение грубых ошибок при его изложении на занятиях и в ходе промежуточной аттестации. </w:t>
      </w:r>
      <w:r w:rsidRPr="000D4BCD">
        <w:rPr>
          <w:rFonts w:eastAsia="SimSun"/>
          <w:kern w:val="1"/>
          <w:sz w:val="28"/>
          <w:szCs w:val="28"/>
          <w:lang w:eastAsia="hi-IN" w:bidi="hi-IN"/>
        </w:rPr>
        <w:lastRenderedPageBreak/>
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приёмами, демонстрирует фрагментарные знания учебной литературы по дисциплине.</w:t>
      </w:r>
    </w:p>
    <w:p w14:paraId="3B2BADCD" w14:textId="77777777" w:rsidR="000D4BCD" w:rsidRDefault="000D4BCD" w:rsidP="000D4BCD">
      <w:pPr>
        <w:widowControl w:val="0"/>
        <w:tabs>
          <w:tab w:val="left" w:pos="1134"/>
          <w:tab w:val="right" w:leader="underscore" w:pos="8505"/>
        </w:tabs>
        <w:suppressAutoHyphens/>
        <w:spacing w:before="100" w:beforeAutospacing="1" w:after="100" w:afterAutospacing="1"/>
        <w:contextualSpacing/>
        <w:jc w:val="both"/>
        <w:rPr>
          <w:rFonts w:eastAsia="SimSun"/>
          <w:i/>
          <w:kern w:val="1"/>
          <w:sz w:val="28"/>
          <w:szCs w:val="28"/>
          <w:lang w:eastAsia="hi-IN" w:bidi="hi-IN"/>
        </w:rPr>
      </w:pPr>
    </w:p>
    <w:p w14:paraId="15B757D5" w14:textId="77777777" w:rsidR="000D4BCD" w:rsidRPr="000D4BCD" w:rsidRDefault="000D4BCD" w:rsidP="000D4BCD">
      <w:pPr>
        <w:widowControl w:val="0"/>
        <w:tabs>
          <w:tab w:val="left" w:pos="1134"/>
          <w:tab w:val="right" w:leader="underscore" w:pos="8505"/>
        </w:tabs>
        <w:suppressAutoHyphens/>
        <w:spacing w:before="100" w:beforeAutospacing="1" w:after="100" w:afterAutospacing="1"/>
        <w:contextualSpacing/>
        <w:jc w:val="both"/>
        <w:rPr>
          <w:rFonts w:eastAsia="SimSun"/>
          <w:i/>
          <w:kern w:val="1"/>
          <w:sz w:val="28"/>
          <w:szCs w:val="28"/>
          <w:lang w:eastAsia="hi-IN" w:bidi="hi-IN"/>
        </w:rPr>
      </w:pPr>
    </w:p>
    <w:p w14:paraId="35B14F5C" w14:textId="77777777" w:rsidR="000D4BCD" w:rsidRPr="000D4BCD" w:rsidRDefault="000D4BCD" w:rsidP="000D4BCD">
      <w:pPr>
        <w:widowControl w:val="0"/>
        <w:suppressAutoHyphens/>
        <w:jc w:val="center"/>
        <w:rPr>
          <w:i/>
          <w:kern w:val="1"/>
          <w:lang w:eastAsia="hi-IN" w:bidi="hi-IN"/>
        </w:rPr>
      </w:pPr>
      <w:r w:rsidRPr="000D4BCD">
        <w:rPr>
          <w:i/>
          <w:kern w:val="1"/>
          <w:lang w:eastAsia="hi-IN" w:bidi="hi-IN"/>
        </w:rPr>
        <w:t xml:space="preserve"> </w:t>
      </w:r>
    </w:p>
    <w:p w14:paraId="6E3E531D" w14:textId="77777777" w:rsidR="000D4BCD" w:rsidRPr="000D4BCD" w:rsidRDefault="000D4BCD" w:rsidP="000D4B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0D4BCD">
        <w:rPr>
          <w:lang w:eastAsia="zh-CN"/>
        </w:rPr>
        <w:t xml:space="preserve">Разработано в соответствии с требованиями ФГОС ВО </w:t>
      </w:r>
    </w:p>
    <w:p w14:paraId="68075F71" w14:textId="35838B7C" w:rsidR="000D4BCD" w:rsidRPr="000D4BCD" w:rsidRDefault="000D4BCD" w:rsidP="000D4B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0D4BCD">
        <w:rPr>
          <w:lang w:eastAsia="zh-CN"/>
        </w:rPr>
        <w:t>Составител</w:t>
      </w:r>
      <w:r w:rsidR="003471C7">
        <w:rPr>
          <w:lang w:eastAsia="zh-CN"/>
        </w:rPr>
        <w:t>ь</w:t>
      </w:r>
      <w:r w:rsidRPr="000D4BCD">
        <w:rPr>
          <w:lang w:eastAsia="zh-CN"/>
        </w:rPr>
        <w:t>: доктор педагогических наук, профессор кафедры социально-культурной деятельности Шарковская Н.В</w:t>
      </w:r>
      <w:r w:rsidR="003471C7">
        <w:rPr>
          <w:lang w:eastAsia="zh-CN"/>
        </w:rPr>
        <w:t xml:space="preserve">. </w:t>
      </w:r>
    </w:p>
    <w:p w14:paraId="7DE55F11" w14:textId="77777777" w:rsidR="000D4BCD" w:rsidRPr="000D4BCD" w:rsidRDefault="000D4BCD" w:rsidP="000D4B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</w:p>
    <w:p w14:paraId="7833CAB3" w14:textId="77777777" w:rsidR="000D4BCD" w:rsidRPr="000D4BCD" w:rsidRDefault="000D4BCD" w:rsidP="000D4BCD">
      <w:pPr>
        <w:widowControl w:val="0"/>
        <w:suppressAutoHyphens/>
        <w:ind w:firstLine="709"/>
        <w:jc w:val="both"/>
        <w:rPr>
          <w:rFonts w:eastAsia="SimSun"/>
          <w:kern w:val="1"/>
          <w:lang w:eastAsia="hi-IN" w:bidi="hi-IN"/>
        </w:rPr>
      </w:pPr>
      <w:bookmarkStart w:id="1" w:name="_GoBack"/>
      <w:bookmarkEnd w:id="1"/>
    </w:p>
    <w:p w14:paraId="75F43214" w14:textId="77777777" w:rsidR="000D4BCD" w:rsidRDefault="000D4BCD" w:rsidP="00871DFF">
      <w:pPr>
        <w:ind w:firstLine="709"/>
        <w:jc w:val="both"/>
        <w:rPr>
          <w:b/>
          <w:sz w:val="28"/>
          <w:szCs w:val="28"/>
        </w:rPr>
      </w:pPr>
    </w:p>
    <w:sectPr w:rsidR="000D4BCD" w:rsidSect="00F2412B">
      <w:footerReference w:type="default" r:id="rId8"/>
      <w:footerReference w:type="firs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7D9AB" w14:textId="77777777" w:rsidR="00DD4D8D" w:rsidRDefault="00DD4D8D" w:rsidP="00786DB7">
      <w:r>
        <w:separator/>
      </w:r>
    </w:p>
  </w:endnote>
  <w:endnote w:type="continuationSeparator" w:id="0">
    <w:p w14:paraId="6329E846" w14:textId="77777777" w:rsidR="00DD4D8D" w:rsidRDefault="00DD4D8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2978978"/>
      <w:docPartObj>
        <w:docPartGallery w:val="Page Numbers (Bottom of Page)"/>
        <w:docPartUnique/>
      </w:docPartObj>
    </w:sdtPr>
    <w:sdtEndPr/>
    <w:sdtContent>
      <w:p w14:paraId="26BE389C" w14:textId="4D50CDBC" w:rsidR="008527B7" w:rsidRDefault="00A336D1">
        <w:pPr>
          <w:pStyle w:val="af6"/>
          <w:jc w:val="right"/>
        </w:pPr>
        <w:r>
          <w:fldChar w:fldCharType="begin"/>
        </w:r>
        <w:r w:rsidR="008527B7">
          <w:instrText>PAGE   \* MERGEFORMAT</w:instrText>
        </w:r>
        <w:r>
          <w:fldChar w:fldCharType="separate"/>
        </w:r>
        <w:r w:rsidR="005D6253">
          <w:rPr>
            <w:noProof/>
          </w:rPr>
          <w:t>9</w:t>
        </w:r>
        <w:r>
          <w:fldChar w:fldCharType="end"/>
        </w:r>
      </w:p>
    </w:sdtContent>
  </w:sdt>
  <w:p w14:paraId="6A8E7BF5" w14:textId="77777777" w:rsidR="008527B7" w:rsidRDefault="008527B7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4451009"/>
      <w:docPartObj>
        <w:docPartGallery w:val="Page Numbers (Bottom of Page)"/>
        <w:docPartUnique/>
      </w:docPartObj>
    </w:sdtPr>
    <w:sdtEndPr/>
    <w:sdtContent>
      <w:p w14:paraId="77E2CBA3" w14:textId="77777777" w:rsidR="008527B7" w:rsidRDefault="00A336D1">
        <w:pPr>
          <w:pStyle w:val="af6"/>
          <w:jc w:val="right"/>
        </w:pPr>
        <w:r>
          <w:fldChar w:fldCharType="begin"/>
        </w:r>
        <w:r w:rsidR="008527B7">
          <w:instrText>PAGE   \* MERGEFORMAT</w:instrText>
        </w:r>
        <w:r>
          <w:fldChar w:fldCharType="separate"/>
        </w:r>
        <w:r w:rsidR="00871DFF">
          <w:rPr>
            <w:noProof/>
          </w:rPr>
          <w:t>1</w:t>
        </w:r>
        <w:r>
          <w:fldChar w:fldCharType="end"/>
        </w:r>
      </w:p>
    </w:sdtContent>
  </w:sdt>
  <w:p w14:paraId="52AB2320" w14:textId="77777777" w:rsidR="008527B7" w:rsidRDefault="008527B7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A517E" w14:textId="77777777" w:rsidR="00DD4D8D" w:rsidRDefault="00DD4D8D" w:rsidP="00786DB7">
      <w:r>
        <w:separator/>
      </w:r>
    </w:p>
  </w:footnote>
  <w:footnote w:type="continuationSeparator" w:id="0">
    <w:p w14:paraId="33785B13" w14:textId="77777777" w:rsidR="00DD4D8D" w:rsidRDefault="00DD4D8D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A"/>
    <w:multiLevelType w:val="singleLevel"/>
    <w:tmpl w:val="0000006A"/>
    <w:name w:val="WW8Num1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6947CE7"/>
    <w:multiLevelType w:val="hybridMultilevel"/>
    <w:tmpl w:val="B6BE1566"/>
    <w:lvl w:ilvl="0" w:tplc="C994B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EB676A"/>
    <w:multiLevelType w:val="hybridMultilevel"/>
    <w:tmpl w:val="3E606B3C"/>
    <w:lvl w:ilvl="0" w:tplc="B83EA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A40CAD"/>
    <w:multiLevelType w:val="hybridMultilevel"/>
    <w:tmpl w:val="9798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375735"/>
    <w:multiLevelType w:val="hybridMultilevel"/>
    <w:tmpl w:val="5AEC6CBC"/>
    <w:lvl w:ilvl="0" w:tplc="8F764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E0679B"/>
    <w:multiLevelType w:val="hybridMultilevel"/>
    <w:tmpl w:val="20804D10"/>
    <w:lvl w:ilvl="0" w:tplc="E4AE8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E796341"/>
    <w:multiLevelType w:val="hybridMultilevel"/>
    <w:tmpl w:val="B2E81ECA"/>
    <w:lvl w:ilvl="0" w:tplc="615C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3572AD"/>
    <w:multiLevelType w:val="hybridMultilevel"/>
    <w:tmpl w:val="C03AFBEE"/>
    <w:lvl w:ilvl="0" w:tplc="775EF0F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1E6"/>
    <w:rsid w:val="000050D6"/>
    <w:rsid w:val="0002026A"/>
    <w:rsid w:val="00031BC0"/>
    <w:rsid w:val="000840CF"/>
    <w:rsid w:val="000940E6"/>
    <w:rsid w:val="00096BAD"/>
    <w:rsid w:val="00097843"/>
    <w:rsid w:val="000D4BCD"/>
    <w:rsid w:val="000D706B"/>
    <w:rsid w:val="000E73B6"/>
    <w:rsid w:val="000F62CD"/>
    <w:rsid w:val="001011D8"/>
    <w:rsid w:val="0011297A"/>
    <w:rsid w:val="00120380"/>
    <w:rsid w:val="00127AF4"/>
    <w:rsid w:val="00136643"/>
    <w:rsid w:val="00137820"/>
    <w:rsid w:val="00153C3A"/>
    <w:rsid w:val="00160204"/>
    <w:rsid w:val="00170DCD"/>
    <w:rsid w:val="0018455D"/>
    <w:rsid w:val="001A0197"/>
    <w:rsid w:val="001B5184"/>
    <w:rsid w:val="001C5C8D"/>
    <w:rsid w:val="001D1E64"/>
    <w:rsid w:val="001D5785"/>
    <w:rsid w:val="001D58E0"/>
    <w:rsid w:val="001E230E"/>
    <w:rsid w:val="00205586"/>
    <w:rsid w:val="002442BD"/>
    <w:rsid w:val="002714AC"/>
    <w:rsid w:val="00287D8C"/>
    <w:rsid w:val="002A5E99"/>
    <w:rsid w:val="002A75E4"/>
    <w:rsid w:val="002B12E9"/>
    <w:rsid w:val="002B61E0"/>
    <w:rsid w:val="002F0229"/>
    <w:rsid w:val="00346BC2"/>
    <w:rsid w:val="003471C7"/>
    <w:rsid w:val="00380662"/>
    <w:rsid w:val="003874B7"/>
    <w:rsid w:val="00395B7C"/>
    <w:rsid w:val="00396D5D"/>
    <w:rsid w:val="00397972"/>
    <w:rsid w:val="003B3F6B"/>
    <w:rsid w:val="003F4382"/>
    <w:rsid w:val="004071E6"/>
    <w:rsid w:val="004166C6"/>
    <w:rsid w:val="004851FA"/>
    <w:rsid w:val="004929A5"/>
    <w:rsid w:val="004A6C38"/>
    <w:rsid w:val="004B1DCC"/>
    <w:rsid w:val="004B383C"/>
    <w:rsid w:val="004C588F"/>
    <w:rsid w:val="004D1DB3"/>
    <w:rsid w:val="00513532"/>
    <w:rsid w:val="005315C3"/>
    <w:rsid w:val="0053798D"/>
    <w:rsid w:val="00565BC4"/>
    <w:rsid w:val="00581AE3"/>
    <w:rsid w:val="00591CB0"/>
    <w:rsid w:val="005C20BF"/>
    <w:rsid w:val="005C7BCB"/>
    <w:rsid w:val="005D3138"/>
    <w:rsid w:val="005D6253"/>
    <w:rsid w:val="00645723"/>
    <w:rsid w:val="0065142A"/>
    <w:rsid w:val="00681859"/>
    <w:rsid w:val="006847AC"/>
    <w:rsid w:val="00694809"/>
    <w:rsid w:val="006B13C2"/>
    <w:rsid w:val="006C2236"/>
    <w:rsid w:val="006C75BD"/>
    <w:rsid w:val="006E431C"/>
    <w:rsid w:val="006E67D8"/>
    <w:rsid w:val="00736A1F"/>
    <w:rsid w:val="007548ED"/>
    <w:rsid w:val="00761DF0"/>
    <w:rsid w:val="007622E1"/>
    <w:rsid w:val="00764D9D"/>
    <w:rsid w:val="00786D5F"/>
    <w:rsid w:val="00786DB7"/>
    <w:rsid w:val="007A001B"/>
    <w:rsid w:val="007A4634"/>
    <w:rsid w:val="007C1AE2"/>
    <w:rsid w:val="008069FC"/>
    <w:rsid w:val="00817AB5"/>
    <w:rsid w:val="00823C51"/>
    <w:rsid w:val="008414BC"/>
    <w:rsid w:val="008527B7"/>
    <w:rsid w:val="00855506"/>
    <w:rsid w:val="00871DFF"/>
    <w:rsid w:val="00874824"/>
    <w:rsid w:val="00877ACF"/>
    <w:rsid w:val="00884991"/>
    <w:rsid w:val="00887390"/>
    <w:rsid w:val="008A2EB9"/>
    <w:rsid w:val="008C14E1"/>
    <w:rsid w:val="008F5A77"/>
    <w:rsid w:val="009613E2"/>
    <w:rsid w:val="0096214A"/>
    <w:rsid w:val="0097499D"/>
    <w:rsid w:val="009A5703"/>
    <w:rsid w:val="009D127A"/>
    <w:rsid w:val="009D596B"/>
    <w:rsid w:val="00A07D21"/>
    <w:rsid w:val="00A106FD"/>
    <w:rsid w:val="00A336D1"/>
    <w:rsid w:val="00AD0C2B"/>
    <w:rsid w:val="00B4511E"/>
    <w:rsid w:val="00B65C02"/>
    <w:rsid w:val="00B670B8"/>
    <w:rsid w:val="00B80BDD"/>
    <w:rsid w:val="00B95B40"/>
    <w:rsid w:val="00B969FF"/>
    <w:rsid w:val="00BA4C4A"/>
    <w:rsid w:val="00BC7966"/>
    <w:rsid w:val="00BE0318"/>
    <w:rsid w:val="00BE0BFD"/>
    <w:rsid w:val="00BE50F6"/>
    <w:rsid w:val="00BF7B51"/>
    <w:rsid w:val="00C07A63"/>
    <w:rsid w:val="00C404FB"/>
    <w:rsid w:val="00C55FC6"/>
    <w:rsid w:val="00C74AE3"/>
    <w:rsid w:val="00C768F0"/>
    <w:rsid w:val="00C86442"/>
    <w:rsid w:val="00C94BB8"/>
    <w:rsid w:val="00CA688B"/>
    <w:rsid w:val="00CD0E37"/>
    <w:rsid w:val="00CD7B46"/>
    <w:rsid w:val="00CE1D82"/>
    <w:rsid w:val="00CF34E6"/>
    <w:rsid w:val="00D11D55"/>
    <w:rsid w:val="00D26CD7"/>
    <w:rsid w:val="00D32C49"/>
    <w:rsid w:val="00D52C6B"/>
    <w:rsid w:val="00D549F6"/>
    <w:rsid w:val="00D75F7C"/>
    <w:rsid w:val="00D80B40"/>
    <w:rsid w:val="00D83A23"/>
    <w:rsid w:val="00D86794"/>
    <w:rsid w:val="00DD237B"/>
    <w:rsid w:val="00DD4D8D"/>
    <w:rsid w:val="00DE6010"/>
    <w:rsid w:val="00DF4987"/>
    <w:rsid w:val="00DF652C"/>
    <w:rsid w:val="00E06999"/>
    <w:rsid w:val="00E10D43"/>
    <w:rsid w:val="00E24B3E"/>
    <w:rsid w:val="00E72206"/>
    <w:rsid w:val="00ED42B6"/>
    <w:rsid w:val="00EE6AE4"/>
    <w:rsid w:val="00F1214B"/>
    <w:rsid w:val="00F12A01"/>
    <w:rsid w:val="00F2412B"/>
    <w:rsid w:val="00F60042"/>
    <w:rsid w:val="00F8164E"/>
    <w:rsid w:val="00F833C7"/>
    <w:rsid w:val="00F943A2"/>
    <w:rsid w:val="00FB0AE4"/>
    <w:rsid w:val="00FD1656"/>
    <w:rsid w:val="00FE1010"/>
    <w:rsid w:val="00FE7D46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69D94"/>
  <w15:docId w15:val="{78CB4FBA-2D8C-3640-AB66-4990309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link w:val="50"/>
    <w:uiPriority w:val="99"/>
    <w:qFormat/>
    <w:rsid w:val="000D4BC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uiPriority w:val="99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uiPriority w:val="99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link w:val="af2"/>
    <w:uiPriority w:val="34"/>
    <w:qFormat/>
    <w:rsid w:val="009613E2"/>
    <w:pPr>
      <w:ind w:left="720"/>
      <w:contextualSpacing/>
    </w:pPr>
  </w:style>
  <w:style w:type="table" w:styleId="af3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styleId="afd">
    <w:name w:val="Revision"/>
    <w:hidden/>
    <w:uiPriority w:val="99"/>
    <w:semiHidden/>
    <w:rsid w:val="00170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5E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4z2">
    <w:name w:val="WW8Num4z2"/>
    <w:qFormat/>
    <w:rsid w:val="004D1DB3"/>
  </w:style>
  <w:style w:type="paragraph" w:styleId="afe">
    <w:name w:val="Document Map"/>
    <w:basedOn w:val="a"/>
    <w:link w:val="aff"/>
    <w:uiPriority w:val="99"/>
    <w:semiHidden/>
    <w:unhideWhenUsed/>
    <w:rsid w:val="006E67D8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6E67D8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Body Text Indent"/>
    <w:basedOn w:val="a"/>
    <w:link w:val="aff1"/>
    <w:uiPriority w:val="99"/>
    <w:semiHidden/>
    <w:unhideWhenUsed/>
    <w:rsid w:val="00871DFF"/>
    <w:pPr>
      <w:widowControl w:val="0"/>
      <w:suppressAutoHyphens/>
      <w:spacing w:after="120"/>
      <w:ind w:left="283"/>
    </w:pPr>
    <w:rPr>
      <w:rFonts w:eastAsia="SimSun" w:cs="Mangal"/>
      <w:kern w:val="1"/>
      <w:szCs w:val="21"/>
      <w:lang w:eastAsia="hi-IN" w:bidi="hi-IN"/>
    </w:r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871DF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aff2">
    <w:name w:val="Таблица"/>
    <w:basedOn w:val="a"/>
    <w:link w:val="aff3"/>
    <w:uiPriority w:val="99"/>
    <w:qFormat/>
    <w:rsid w:val="00871DFF"/>
    <w:rPr>
      <w:kern w:val="28"/>
      <w:sz w:val="22"/>
      <w:szCs w:val="20"/>
      <w:lang w:val="x-none" w:eastAsia="en-US"/>
    </w:rPr>
  </w:style>
  <w:style w:type="character" w:customStyle="1" w:styleId="aff3">
    <w:name w:val="Таблица Знак"/>
    <w:link w:val="aff2"/>
    <w:uiPriority w:val="99"/>
    <w:locked/>
    <w:rsid w:val="00871DFF"/>
    <w:rPr>
      <w:rFonts w:ascii="Times New Roman" w:eastAsia="Times New Roman" w:hAnsi="Times New Roman" w:cs="Times New Roman"/>
      <w:kern w:val="28"/>
      <w:szCs w:val="20"/>
      <w:lang w:val="x-none"/>
    </w:rPr>
  </w:style>
  <w:style w:type="character" w:customStyle="1" w:styleId="50">
    <w:name w:val="Заголовок 5 Знак"/>
    <w:basedOn w:val="a0"/>
    <w:link w:val="5"/>
    <w:uiPriority w:val="99"/>
    <w:rsid w:val="000D4B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D4BCD"/>
  </w:style>
  <w:style w:type="paragraph" w:customStyle="1" w:styleId="Standard">
    <w:name w:val="Standard"/>
    <w:uiPriority w:val="99"/>
    <w:rsid w:val="000D4B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aff4">
    <w:name w:val="список с точками"/>
    <w:basedOn w:val="a"/>
    <w:uiPriority w:val="99"/>
    <w:rsid w:val="000D4BCD"/>
    <w:pPr>
      <w:tabs>
        <w:tab w:val="left" w:pos="720"/>
        <w:tab w:val="left" w:pos="756"/>
      </w:tabs>
      <w:suppressAutoHyphens/>
      <w:spacing w:line="312" w:lineRule="auto"/>
      <w:ind w:left="756" w:hanging="360"/>
      <w:jc w:val="both"/>
    </w:pPr>
    <w:rPr>
      <w:lang w:eastAsia="ar-SA"/>
    </w:rPr>
  </w:style>
  <w:style w:type="character" w:customStyle="1" w:styleId="apple-converted-space">
    <w:name w:val="apple-converted-space"/>
    <w:uiPriority w:val="99"/>
    <w:rsid w:val="000D4BCD"/>
  </w:style>
  <w:style w:type="character" w:styleId="aff5">
    <w:name w:val="page number"/>
    <w:uiPriority w:val="99"/>
    <w:rsid w:val="000D4BCD"/>
    <w:rPr>
      <w:rFonts w:cs="Times New Roman"/>
    </w:rPr>
  </w:style>
  <w:style w:type="paragraph" w:customStyle="1" w:styleId="23">
    <w:name w:val="марк_список2"/>
    <w:basedOn w:val="a"/>
    <w:uiPriority w:val="99"/>
    <w:rsid w:val="000D4BCD"/>
    <w:pPr>
      <w:tabs>
        <w:tab w:val="num" w:pos="1276"/>
      </w:tabs>
      <w:spacing w:line="360" w:lineRule="auto"/>
      <w:ind w:left="1276" w:hanging="170"/>
      <w:jc w:val="both"/>
    </w:pPr>
    <w:rPr>
      <w:sz w:val="28"/>
      <w:szCs w:val="20"/>
    </w:rPr>
  </w:style>
  <w:style w:type="paragraph" w:customStyle="1" w:styleId="TimesNewRoman">
    <w:name w:val="Стиль Дидакт_единицы + Times New Roman"/>
    <w:basedOn w:val="a"/>
    <w:uiPriority w:val="99"/>
    <w:rsid w:val="000D4BCD"/>
    <w:pPr>
      <w:widowControl w:val="0"/>
      <w:numPr>
        <w:numId w:val="1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character" w:customStyle="1" w:styleId="FontStyle24">
    <w:name w:val="Font Style24"/>
    <w:uiPriority w:val="99"/>
    <w:rsid w:val="000D4BC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0D4BCD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paragraph" w:customStyle="1" w:styleId="13">
    <w:name w:val="Абзац списка1"/>
    <w:basedOn w:val="a"/>
    <w:uiPriority w:val="34"/>
    <w:qFormat/>
    <w:rsid w:val="000D4BCD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character" w:styleId="aff6">
    <w:name w:val="Strong"/>
    <w:uiPriority w:val="99"/>
    <w:qFormat/>
    <w:rsid w:val="000D4BCD"/>
    <w:rPr>
      <w:rFonts w:cs="Times New Roman"/>
      <w:b/>
      <w:bCs/>
    </w:rPr>
  </w:style>
  <w:style w:type="paragraph" w:customStyle="1" w:styleId="fr1">
    <w:name w:val="fr1"/>
    <w:basedOn w:val="a"/>
    <w:uiPriority w:val="99"/>
    <w:rsid w:val="000D4BCD"/>
    <w:pPr>
      <w:spacing w:before="100" w:beforeAutospacing="1" w:after="100" w:afterAutospacing="1"/>
    </w:pPr>
  </w:style>
  <w:style w:type="paragraph" w:customStyle="1" w:styleId="310">
    <w:name w:val="Основной текст с отступом 31"/>
    <w:basedOn w:val="a"/>
    <w:uiPriority w:val="99"/>
    <w:rsid w:val="000D4BCD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character" w:customStyle="1" w:styleId="-">
    <w:name w:val="Интернет-ссылка"/>
    <w:uiPriority w:val="99"/>
    <w:rsid w:val="000D4BCD"/>
    <w:rPr>
      <w:color w:val="0000FF"/>
      <w:u w:val="single"/>
    </w:rPr>
  </w:style>
  <w:style w:type="paragraph" w:customStyle="1" w:styleId="14">
    <w:name w:val="Абзац списка1"/>
    <w:basedOn w:val="a"/>
    <w:rsid w:val="000D4BCD"/>
    <w:pPr>
      <w:ind w:left="720"/>
    </w:pPr>
  </w:style>
  <w:style w:type="paragraph" w:customStyle="1" w:styleId="15">
    <w:name w:val="Заголовок оглавления1"/>
    <w:basedOn w:val="1"/>
    <w:next w:val="a"/>
    <w:uiPriority w:val="39"/>
    <w:semiHidden/>
    <w:unhideWhenUsed/>
    <w:qFormat/>
    <w:rsid w:val="000D4BCD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msonormalcxspmiddle">
    <w:name w:val="msonormalcxspmiddle"/>
    <w:basedOn w:val="a"/>
    <w:rsid w:val="000D4BCD"/>
    <w:pPr>
      <w:spacing w:before="100" w:beforeAutospacing="1" w:after="100" w:afterAutospacing="1"/>
    </w:pPr>
  </w:style>
  <w:style w:type="character" w:customStyle="1" w:styleId="aff7">
    <w:name w:val="Подпись к таблице"/>
    <w:rsid w:val="000D4B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js-item-maininfo">
    <w:name w:val="js-item-maininfo"/>
    <w:basedOn w:val="a0"/>
    <w:rsid w:val="000E73B6"/>
  </w:style>
  <w:style w:type="character" w:customStyle="1" w:styleId="af2">
    <w:name w:val="Абзац списка Знак"/>
    <w:link w:val="af1"/>
    <w:uiPriority w:val="34"/>
    <w:locked/>
    <w:rsid w:val="00346B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AF816-0BAF-4015-947F-0AFDD7CF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3167</Words>
  <Characters>18056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 Орлов</cp:lastModifiedBy>
  <cp:revision>33</cp:revision>
  <cp:lastPrinted>2019-02-13T10:17:00Z</cp:lastPrinted>
  <dcterms:created xsi:type="dcterms:W3CDTF">2019-02-13T03:26:00Z</dcterms:created>
  <dcterms:modified xsi:type="dcterms:W3CDTF">2022-08-29T20:18:00Z</dcterms:modified>
</cp:coreProperties>
</file>